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9E3" w:rsidRPr="00DB4E37" w:rsidRDefault="00AB39E3" w:rsidP="00AB39E3">
      <w:pPr>
        <w:jc w:val="center"/>
        <w:rPr>
          <w:b/>
          <w:spacing w:val="-12"/>
        </w:rPr>
      </w:pPr>
      <w:r>
        <w:rPr>
          <w:b/>
          <w:spacing w:val="-12"/>
        </w:rPr>
        <w:t>Министерство образования  Московской области</w:t>
      </w:r>
    </w:p>
    <w:p w:rsidR="00AB39E3" w:rsidRPr="00DB4E37" w:rsidRDefault="00AB39E3" w:rsidP="00AB39E3">
      <w:pPr>
        <w:jc w:val="center"/>
        <w:rPr>
          <w:b/>
        </w:rPr>
      </w:pPr>
    </w:p>
    <w:p w:rsidR="00AB39E3" w:rsidRPr="00DB4E37" w:rsidRDefault="00AB39E3" w:rsidP="00AB39E3">
      <w:pPr>
        <w:ind w:left="-240" w:firstLine="240"/>
        <w:jc w:val="center"/>
        <w:rPr>
          <w:b/>
          <w:spacing w:val="-12"/>
        </w:rPr>
      </w:pPr>
      <w:r>
        <w:rPr>
          <w:b/>
          <w:spacing w:val="-12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:rsidR="00CD6282" w:rsidRPr="00DB4E37" w:rsidRDefault="00CD6282" w:rsidP="00CD6282"/>
    <w:p w:rsidR="00CD6282" w:rsidRPr="00DB4E37" w:rsidRDefault="00CD6282" w:rsidP="00CD6282"/>
    <w:p w:rsidR="00CD6282" w:rsidRPr="00DB4E37" w:rsidRDefault="00CD6282" w:rsidP="00CD6282"/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1"/>
        <w:gridCol w:w="4253"/>
      </w:tblGrid>
      <w:tr w:rsidR="00CD6282" w:rsidRPr="00DB4E37" w:rsidTr="004628BF">
        <w:trPr>
          <w:trHeight w:val="2457"/>
        </w:trPr>
        <w:tc>
          <w:tcPr>
            <w:tcW w:w="52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360" w:lineRule="auto"/>
              <w:rPr>
                <w:bCs/>
              </w:rPr>
            </w:pPr>
          </w:p>
        </w:tc>
        <w:tc>
          <w:tcPr>
            <w:tcW w:w="42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770B3E" w:rsidRDefault="00CD6282" w:rsidP="004628BF">
            <w:pPr>
              <w:spacing w:line="360" w:lineRule="auto"/>
              <w:rPr>
                <w:b/>
              </w:rPr>
            </w:pPr>
            <w:r w:rsidRPr="00770B3E">
              <w:rPr>
                <w:b/>
              </w:rPr>
              <w:t>УТВЕРЖДАЮ</w:t>
            </w:r>
          </w:p>
          <w:p w:rsidR="00CD6282" w:rsidRDefault="00A87CD2" w:rsidP="004628BF">
            <w:pPr>
              <w:spacing w:line="360" w:lineRule="auto"/>
            </w:pPr>
            <w:r>
              <w:t xml:space="preserve">1й </w:t>
            </w:r>
            <w:r w:rsidR="00CD6282">
              <w:t>заместитель д</w:t>
            </w:r>
            <w:r w:rsidR="00CD6282" w:rsidRPr="00DB4E37">
              <w:t>иректор</w:t>
            </w:r>
            <w:r w:rsidR="00CD6282">
              <w:t xml:space="preserve">а </w:t>
            </w:r>
          </w:p>
          <w:p w:rsidR="00CD6282" w:rsidRPr="00DB4E37" w:rsidRDefault="00CD6282" w:rsidP="004628BF">
            <w:pPr>
              <w:spacing w:line="360" w:lineRule="auto"/>
            </w:pPr>
            <w:r>
              <w:t>ГАПОУ МО «Губернский колледж»</w:t>
            </w:r>
          </w:p>
          <w:p w:rsidR="00CD6282" w:rsidRPr="00DB4E37" w:rsidRDefault="00CD6282" w:rsidP="004628BF">
            <w:pPr>
              <w:spacing w:line="360" w:lineRule="auto"/>
            </w:pPr>
            <w:r w:rsidRPr="00DB4E37">
              <w:t>_</w:t>
            </w:r>
            <w:r>
              <w:t>_________________Т.</w:t>
            </w:r>
            <w:r w:rsidR="00D874C5">
              <w:t>Г. Молчанова</w:t>
            </w:r>
          </w:p>
          <w:p w:rsidR="00CD6282" w:rsidRPr="00DB4E37" w:rsidRDefault="00CD6282" w:rsidP="004628BF">
            <w:pPr>
              <w:spacing w:line="360" w:lineRule="auto"/>
            </w:pPr>
            <w:r w:rsidRPr="00DB4E37">
              <w:t>___ ___________</w:t>
            </w:r>
            <w:r>
              <w:t>_______</w:t>
            </w:r>
            <w:r w:rsidRPr="00DB4E37">
              <w:t>20</w:t>
            </w:r>
            <w:r w:rsidR="00BC5B02">
              <w:t>2</w:t>
            </w:r>
            <w:r w:rsidR="00437055">
              <w:t>1</w:t>
            </w:r>
            <w:r w:rsidRPr="00DB4E37">
              <w:t xml:space="preserve">г. </w:t>
            </w:r>
          </w:p>
          <w:p w:rsidR="00CD6282" w:rsidRPr="00DB4E37" w:rsidRDefault="00CD6282" w:rsidP="004628BF">
            <w:pPr>
              <w:spacing w:line="360" w:lineRule="auto"/>
              <w:ind w:right="10"/>
              <w:jc w:val="right"/>
              <w:rPr>
                <w:bCs/>
              </w:rPr>
            </w:pPr>
          </w:p>
        </w:tc>
      </w:tr>
    </w:tbl>
    <w:p w:rsidR="00CD6282" w:rsidRPr="00DB4E37" w:rsidRDefault="00CD6282" w:rsidP="00CD6282">
      <w:pPr>
        <w:jc w:val="right"/>
      </w:pPr>
    </w:p>
    <w:p w:rsidR="00CD6282" w:rsidRPr="00DB4E37" w:rsidRDefault="00CD6282" w:rsidP="00CD6282">
      <w:pPr>
        <w:jc w:val="center"/>
      </w:pPr>
    </w:p>
    <w:p w:rsidR="00CD6282" w:rsidRPr="00DB4E37" w:rsidRDefault="00CD6282" w:rsidP="00CD6282">
      <w:pPr>
        <w:jc w:val="center"/>
      </w:pPr>
    </w:p>
    <w:p w:rsidR="00CD6282" w:rsidRPr="00DB4E37" w:rsidRDefault="00CD6282" w:rsidP="00CD6282">
      <w:pPr>
        <w:jc w:val="center"/>
      </w:pPr>
    </w:p>
    <w:p w:rsidR="00CD6282" w:rsidRPr="00102474" w:rsidRDefault="00CD6282" w:rsidP="00CD6282">
      <w:pPr>
        <w:jc w:val="center"/>
        <w:rPr>
          <w:sz w:val="32"/>
        </w:rPr>
      </w:pPr>
    </w:p>
    <w:p w:rsidR="00AB39E3" w:rsidRPr="00AC1E39" w:rsidRDefault="00AB39E3" w:rsidP="00AB39E3">
      <w:pPr>
        <w:jc w:val="center"/>
        <w:rPr>
          <w:b/>
          <w:sz w:val="28"/>
        </w:rPr>
      </w:pPr>
      <w:r w:rsidRPr="00AC1E39">
        <w:rPr>
          <w:b/>
          <w:sz w:val="28"/>
        </w:rPr>
        <w:t xml:space="preserve">Комплект контрольно-оценочных средств </w:t>
      </w:r>
    </w:p>
    <w:p w:rsidR="00AB39E3" w:rsidRPr="00AC1E39" w:rsidRDefault="00AB39E3" w:rsidP="00AB39E3">
      <w:pPr>
        <w:jc w:val="center"/>
        <w:rPr>
          <w:b/>
          <w:sz w:val="28"/>
        </w:rPr>
      </w:pPr>
      <w:r w:rsidRPr="00AC1E39">
        <w:rPr>
          <w:b/>
          <w:sz w:val="28"/>
        </w:rPr>
        <w:t xml:space="preserve">для промежуточной аттестации </w:t>
      </w:r>
    </w:p>
    <w:p w:rsidR="00CD6282" w:rsidRPr="00AB39E3" w:rsidRDefault="00AB39E3" w:rsidP="00AB39E3">
      <w:pPr>
        <w:jc w:val="center"/>
        <w:rPr>
          <w:b/>
          <w:sz w:val="28"/>
        </w:rPr>
      </w:pPr>
      <w:r w:rsidRPr="00AC1E39">
        <w:rPr>
          <w:b/>
          <w:sz w:val="28"/>
        </w:rPr>
        <w:t>по учебной дисциплине</w:t>
      </w:r>
    </w:p>
    <w:p w:rsidR="00CD6282" w:rsidRDefault="00CD6282" w:rsidP="00CD6282">
      <w:pPr>
        <w:jc w:val="center"/>
        <w:rPr>
          <w:b/>
          <w:sz w:val="28"/>
        </w:rPr>
      </w:pPr>
    </w:p>
    <w:p w:rsidR="00CD6282" w:rsidRDefault="00CD6282" w:rsidP="00CD6282">
      <w:pPr>
        <w:jc w:val="center"/>
        <w:rPr>
          <w:b/>
        </w:rPr>
      </w:pPr>
      <w:r>
        <w:rPr>
          <w:b/>
        </w:rPr>
        <w:t>ОУ</w:t>
      </w:r>
      <w:r w:rsidR="00BC5B02">
        <w:rPr>
          <w:b/>
        </w:rPr>
        <w:t>П</w:t>
      </w:r>
      <w:r>
        <w:rPr>
          <w:b/>
        </w:rPr>
        <w:t>.</w:t>
      </w:r>
      <w:r w:rsidR="00D874C5">
        <w:rPr>
          <w:b/>
        </w:rPr>
        <w:t>0</w:t>
      </w:r>
      <w:r w:rsidR="00BC5B02">
        <w:rPr>
          <w:b/>
        </w:rPr>
        <w:t xml:space="preserve">5 </w:t>
      </w:r>
      <w:r w:rsidR="00AB39E3">
        <w:rPr>
          <w:b/>
        </w:rPr>
        <w:t>ИСТОРИЯ</w:t>
      </w:r>
    </w:p>
    <w:p w:rsidR="00AB39E3" w:rsidRDefault="00AB39E3" w:rsidP="00CD6282">
      <w:pPr>
        <w:jc w:val="center"/>
        <w:rPr>
          <w:b/>
        </w:rPr>
      </w:pPr>
    </w:p>
    <w:p w:rsidR="00AB39E3" w:rsidRPr="00102474" w:rsidRDefault="00AB39E3" w:rsidP="00AB39E3">
      <w:pPr>
        <w:jc w:val="center"/>
        <w:rPr>
          <w:sz w:val="28"/>
        </w:rPr>
      </w:pPr>
      <w:r w:rsidRPr="00102474">
        <w:rPr>
          <w:sz w:val="28"/>
        </w:rPr>
        <w:t xml:space="preserve">программы </w:t>
      </w:r>
      <w:r>
        <w:rPr>
          <w:sz w:val="28"/>
        </w:rPr>
        <w:t>подготовки специалистов среднего звена</w:t>
      </w:r>
    </w:p>
    <w:p w:rsidR="00AB39E3" w:rsidRDefault="00AB39E3" w:rsidP="00AB39E3">
      <w:pPr>
        <w:tabs>
          <w:tab w:val="left" w:pos="6160"/>
        </w:tabs>
        <w:jc w:val="center"/>
        <w:rPr>
          <w:sz w:val="28"/>
        </w:rPr>
      </w:pPr>
      <w:r w:rsidRPr="00102474">
        <w:rPr>
          <w:sz w:val="28"/>
        </w:rPr>
        <w:t xml:space="preserve">по </w:t>
      </w:r>
      <w:r w:rsidR="000B555C">
        <w:rPr>
          <w:sz w:val="28"/>
        </w:rPr>
        <w:t>профессии начального</w:t>
      </w:r>
      <w:r w:rsidRPr="00102474">
        <w:rPr>
          <w:sz w:val="28"/>
        </w:rPr>
        <w:t xml:space="preserve"> профессионального образования</w:t>
      </w:r>
    </w:p>
    <w:p w:rsidR="00AB39E3" w:rsidRPr="002D104E" w:rsidRDefault="00AB39E3" w:rsidP="00AB39E3">
      <w:pPr>
        <w:tabs>
          <w:tab w:val="left" w:pos="6160"/>
        </w:tabs>
        <w:rPr>
          <w:b/>
          <w:i/>
          <w:sz w:val="28"/>
        </w:rPr>
      </w:pPr>
      <w:r w:rsidRPr="002D104E">
        <w:rPr>
          <w:b/>
          <w:i/>
          <w:sz w:val="28"/>
        </w:rPr>
        <w:tab/>
      </w:r>
    </w:p>
    <w:p w:rsidR="00CD6282" w:rsidRPr="00FC22C5" w:rsidRDefault="00BE6211" w:rsidP="00CD6282">
      <w:r>
        <w:rPr>
          <w:b/>
          <w:sz w:val="28"/>
          <w:szCs w:val="28"/>
        </w:rPr>
        <w:t xml:space="preserve">                       </w:t>
      </w:r>
      <w:r w:rsidR="00FC22C5" w:rsidRPr="00FC22C5">
        <w:rPr>
          <w:b/>
          <w:sz w:val="28"/>
          <w:szCs w:val="28"/>
        </w:rPr>
        <w:t>23.01.17 Мастер по обслуживанию автомобилей</w:t>
      </w:r>
      <w:r w:rsidR="00FC22C5" w:rsidRPr="00FC22C5">
        <w:rPr>
          <w:sz w:val="28"/>
          <w:szCs w:val="28"/>
        </w:rPr>
        <w:tab/>
      </w:r>
      <w:r w:rsidR="000B555C" w:rsidRPr="00FC22C5">
        <w:rPr>
          <w:b/>
          <w:sz w:val="28"/>
          <w:szCs w:val="28"/>
        </w:rPr>
        <w:tab/>
      </w:r>
    </w:p>
    <w:p w:rsidR="00CD6282" w:rsidRPr="00DB4E37" w:rsidRDefault="00CD6282" w:rsidP="00CD6282">
      <w:pPr>
        <w:jc w:val="right"/>
      </w:pPr>
    </w:p>
    <w:p w:rsidR="00CD6282" w:rsidRPr="00DB4E37" w:rsidRDefault="00CD6282" w:rsidP="00CD6282">
      <w:pPr>
        <w:jc w:val="right"/>
      </w:pPr>
    </w:p>
    <w:p w:rsidR="00CD6282" w:rsidRPr="00DB4E37" w:rsidRDefault="00CD6282" w:rsidP="00CD6282">
      <w:pPr>
        <w:jc w:val="right"/>
      </w:pPr>
    </w:p>
    <w:p w:rsidR="00CD6282" w:rsidRPr="00DB4E37" w:rsidRDefault="00CD6282" w:rsidP="00CD6282">
      <w:pPr>
        <w:jc w:val="right"/>
      </w:pPr>
    </w:p>
    <w:p w:rsidR="00CD6282" w:rsidRPr="00DB4E37" w:rsidRDefault="00CD6282" w:rsidP="00CD6282">
      <w:pPr>
        <w:jc w:val="right"/>
      </w:pPr>
    </w:p>
    <w:p w:rsidR="00CD6282" w:rsidRDefault="00CD6282" w:rsidP="00CD6282">
      <w:pPr>
        <w:jc w:val="right"/>
      </w:pPr>
    </w:p>
    <w:p w:rsidR="00CD6282" w:rsidRDefault="00CD6282" w:rsidP="00CD6282">
      <w:pPr>
        <w:jc w:val="right"/>
      </w:pPr>
    </w:p>
    <w:p w:rsidR="00CD6282" w:rsidRPr="00DB4E37" w:rsidRDefault="00CD6282" w:rsidP="00CD6282">
      <w:pPr>
        <w:jc w:val="right"/>
      </w:pPr>
    </w:p>
    <w:p w:rsidR="00CD6282" w:rsidRPr="00DB4E37" w:rsidRDefault="00CD6282" w:rsidP="00CD6282"/>
    <w:p w:rsidR="00CD6282" w:rsidRPr="00DB4E37" w:rsidRDefault="00CD6282" w:rsidP="00CD6282">
      <w:pPr>
        <w:jc w:val="right"/>
      </w:pPr>
    </w:p>
    <w:p w:rsidR="00CD6282" w:rsidRPr="00DB4E37" w:rsidRDefault="00CD6282" w:rsidP="00CD6282">
      <w:pPr>
        <w:jc w:val="right"/>
      </w:pPr>
    </w:p>
    <w:p w:rsidR="00CD6282" w:rsidRPr="00DB4E37" w:rsidRDefault="00CD6282" w:rsidP="00CD6282">
      <w:pPr>
        <w:jc w:val="right"/>
      </w:pPr>
    </w:p>
    <w:p w:rsidR="00CD6282" w:rsidRDefault="00CD6282" w:rsidP="00AB39E3"/>
    <w:p w:rsidR="00CD6282" w:rsidRDefault="00CD6282" w:rsidP="00CD6282">
      <w:pPr>
        <w:jc w:val="right"/>
      </w:pPr>
    </w:p>
    <w:p w:rsidR="00CD6282" w:rsidRDefault="00CD6282" w:rsidP="00CD6282">
      <w:pPr>
        <w:jc w:val="right"/>
      </w:pPr>
    </w:p>
    <w:p w:rsidR="00CD6282" w:rsidRDefault="00CD6282" w:rsidP="00CD6282">
      <w:pPr>
        <w:jc w:val="right"/>
      </w:pPr>
    </w:p>
    <w:p w:rsidR="00CD6282" w:rsidRDefault="00CD6282" w:rsidP="00CD6282">
      <w:pPr>
        <w:jc w:val="right"/>
      </w:pPr>
    </w:p>
    <w:p w:rsidR="00CD6282" w:rsidRDefault="00CD6282" w:rsidP="00CD6282">
      <w:pPr>
        <w:jc w:val="right"/>
      </w:pPr>
    </w:p>
    <w:p w:rsidR="00CD6282" w:rsidRPr="00DB4E37" w:rsidRDefault="00CD6282" w:rsidP="00CD6282">
      <w:pPr>
        <w:jc w:val="center"/>
      </w:pPr>
      <w:r>
        <w:t>Серпухов, 20</w:t>
      </w:r>
      <w:r w:rsidR="00BC5B02">
        <w:t>2</w:t>
      </w:r>
      <w:r w:rsidR="00437055">
        <w:t>1</w:t>
      </w:r>
      <w:r w:rsidR="00AB39E3">
        <w:t>г.</w:t>
      </w:r>
    </w:p>
    <w:p w:rsidR="00CD6282" w:rsidRPr="00DB4E37" w:rsidRDefault="00CD6282" w:rsidP="00CD6282">
      <w:pPr>
        <w:spacing w:line="360" w:lineRule="auto"/>
        <w:rPr>
          <w:b/>
          <w:bCs/>
        </w:rPr>
      </w:pPr>
    </w:p>
    <w:p w:rsidR="00CD6282" w:rsidRPr="00DB4E37" w:rsidRDefault="00271882" w:rsidP="00CD6282">
      <w:pPr>
        <w:spacing w:line="360" w:lineRule="auto"/>
        <w:rPr>
          <w:b/>
          <w:bCs/>
        </w:rPr>
      </w:pPr>
      <w:r>
        <w:rPr>
          <w:b/>
          <w:bCs/>
        </w:rPr>
        <w:lastRenderedPageBreak/>
        <w:t>Разработчик</w:t>
      </w:r>
      <w:r w:rsidR="00CD6282" w:rsidRPr="00DB4E37">
        <w:rPr>
          <w:b/>
          <w:bCs/>
        </w:rPr>
        <w:t xml:space="preserve">: </w:t>
      </w:r>
      <w:r w:rsidR="00CD6282" w:rsidRPr="00DB4E37">
        <w:rPr>
          <w:b/>
          <w:bCs/>
        </w:rPr>
        <w:tab/>
      </w:r>
    </w:p>
    <w:p w:rsidR="00CD6282" w:rsidRPr="00DB4E37" w:rsidRDefault="00D874C5" w:rsidP="00CD6282">
      <w:pPr>
        <w:spacing w:line="360" w:lineRule="auto"/>
      </w:pPr>
      <w:r>
        <w:t>Корнеев И. Н.,</w:t>
      </w:r>
      <w:r w:rsidR="00CD6282" w:rsidRPr="00DB4E37">
        <w:t xml:space="preserve"> преподаватель </w:t>
      </w:r>
      <w:r w:rsidR="00CD6282">
        <w:t>ГАПОУ МО «Губернский колледж»</w:t>
      </w:r>
      <w:r w:rsidR="00CD6282" w:rsidRPr="00DB4E37">
        <w:t>.</w:t>
      </w:r>
    </w:p>
    <w:p w:rsidR="00CD6282" w:rsidRPr="00DB4E37" w:rsidRDefault="00CD6282" w:rsidP="00CD6282">
      <w:pPr>
        <w:tabs>
          <w:tab w:val="left" w:pos="6225"/>
        </w:tabs>
      </w:pPr>
    </w:p>
    <w:p w:rsidR="00CD6282" w:rsidRDefault="00CD6282" w:rsidP="00CD6282">
      <w:pPr>
        <w:jc w:val="both"/>
        <w:rPr>
          <w:i/>
          <w:u w:val="single"/>
        </w:rPr>
      </w:pPr>
    </w:p>
    <w:p w:rsidR="00CD6282" w:rsidRDefault="00CD6282" w:rsidP="00CD6282">
      <w:pPr>
        <w:ind w:firstLine="708"/>
        <w:jc w:val="center"/>
        <w:rPr>
          <w:i/>
        </w:rPr>
      </w:pPr>
    </w:p>
    <w:p w:rsidR="00CD6282" w:rsidRPr="00DB4E37" w:rsidRDefault="00CD6282" w:rsidP="00CD6282">
      <w:pPr>
        <w:pageBreakBefore/>
        <w:spacing w:line="360" w:lineRule="auto"/>
        <w:jc w:val="center"/>
      </w:pPr>
      <w:r w:rsidRPr="00DB4E37">
        <w:rPr>
          <w:rFonts w:ascii="Times New Roman Полужирный" w:hAnsi="Times New Roman Полужирный"/>
          <w:b/>
          <w:caps/>
        </w:rPr>
        <w:lastRenderedPageBreak/>
        <w:t>Пояснительная записка</w:t>
      </w:r>
    </w:p>
    <w:p w:rsidR="00CD6282" w:rsidRPr="00DB4E37" w:rsidRDefault="00CD6282" w:rsidP="00CD6282">
      <w:pPr>
        <w:ind w:right="-694"/>
      </w:pPr>
    </w:p>
    <w:p w:rsidR="00CD6282" w:rsidRPr="00271882" w:rsidRDefault="00CD6282" w:rsidP="00AB39E3">
      <w:pPr>
        <w:ind w:firstLine="709"/>
        <w:jc w:val="both"/>
      </w:pPr>
      <w:r w:rsidRPr="00271882">
        <w:t>Комплект контрольно-оценочных средств предназначен для проверки результатов освоения учебно</w:t>
      </w:r>
      <w:r w:rsidR="00271882">
        <w:t xml:space="preserve">го предмета </w:t>
      </w:r>
      <w:r w:rsidRPr="00271882">
        <w:t>О</w:t>
      </w:r>
      <w:r w:rsidR="00AB39E3" w:rsidRPr="00271882">
        <w:t>У</w:t>
      </w:r>
      <w:r w:rsidR="00BC5B02" w:rsidRPr="00271882">
        <w:t>П</w:t>
      </w:r>
      <w:r w:rsidRPr="00271882">
        <w:t>.</w:t>
      </w:r>
      <w:r w:rsidR="00D874C5" w:rsidRPr="00271882">
        <w:t>0</w:t>
      </w:r>
      <w:r w:rsidR="00BC5B02" w:rsidRPr="00271882">
        <w:t>5</w:t>
      </w:r>
      <w:r w:rsidR="00AB39E3" w:rsidRPr="00271882">
        <w:t xml:space="preserve"> История</w:t>
      </w:r>
      <w:r w:rsidRPr="00271882">
        <w:t xml:space="preserve"> и входит</w:t>
      </w:r>
      <w:r w:rsidR="00BC5B02" w:rsidRPr="00271882">
        <w:t xml:space="preserve"> </w:t>
      </w:r>
      <w:r w:rsidRPr="00271882">
        <w:t xml:space="preserve">в состав фонда оценочных средств программы подготовки </w:t>
      </w:r>
      <w:r w:rsidR="00271882">
        <w:t>квалифицированных рабочих, служащих (далее - ППКРС</w:t>
      </w:r>
      <w:r w:rsidRPr="00271882">
        <w:t>)</w:t>
      </w:r>
      <w:r w:rsidR="00271882">
        <w:t xml:space="preserve"> </w:t>
      </w:r>
      <w:r w:rsidRPr="00271882">
        <w:t xml:space="preserve">по </w:t>
      </w:r>
      <w:r w:rsidR="00271882">
        <w:t xml:space="preserve">профессии </w:t>
      </w:r>
      <w:r w:rsidR="00FC22C5" w:rsidRPr="00271882">
        <w:t xml:space="preserve">23.01.17 Мастер по </w:t>
      </w:r>
      <w:r w:rsidR="00271882">
        <w:t xml:space="preserve">ремонту и </w:t>
      </w:r>
      <w:r w:rsidR="00FC22C5" w:rsidRPr="00271882">
        <w:t>обслуживанию автомобилей</w:t>
      </w:r>
      <w:r w:rsidR="00271882">
        <w:t xml:space="preserve">, </w:t>
      </w:r>
      <w:r w:rsidRPr="00271882">
        <w:t>реализуемой в ГАПОУ МО «Губернский колледж».</w:t>
      </w:r>
    </w:p>
    <w:p w:rsidR="00CD6282" w:rsidRPr="00271882" w:rsidRDefault="00CD6282" w:rsidP="00AB39E3">
      <w:pPr>
        <w:ind w:firstLine="709"/>
        <w:jc w:val="both"/>
      </w:pPr>
      <w:r w:rsidRPr="00271882">
        <w:t>Комплект контрольно-оценочных средств разработан на основе рабочей программы по</w:t>
      </w:r>
      <w:r w:rsidR="00BC5B02" w:rsidRPr="00271882">
        <w:t xml:space="preserve"> ОУП.05 История</w:t>
      </w:r>
    </w:p>
    <w:p w:rsidR="00AB39E3" w:rsidRPr="00271882" w:rsidRDefault="00CD6282" w:rsidP="00AB39E3">
      <w:pPr>
        <w:ind w:firstLine="709"/>
        <w:jc w:val="both"/>
      </w:pPr>
      <w:r w:rsidRPr="00271882"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  <w:r w:rsidRPr="00271882">
        <w:tab/>
      </w:r>
    </w:p>
    <w:p w:rsidR="00CD6282" w:rsidRPr="00271882" w:rsidRDefault="00CD6282" w:rsidP="00AB39E3">
      <w:pPr>
        <w:ind w:firstLine="709"/>
        <w:jc w:val="both"/>
      </w:pPr>
      <w:r w:rsidRPr="00271882">
        <w:t>Настоящий комплект контрольно-оценочных средств предназначен для проведения аттестационных испытаний по учебной дисциплине</w:t>
      </w:r>
      <w:r w:rsidR="00BC5B02" w:rsidRPr="00271882">
        <w:t xml:space="preserve"> ОУП.05 История </w:t>
      </w:r>
      <w:r w:rsidRPr="00271882">
        <w:t>в форме тестирования</w:t>
      </w:r>
      <w:r w:rsidRPr="00271882">
        <w:rPr>
          <w:i/>
        </w:rPr>
        <w:t>.</w:t>
      </w:r>
    </w:p>
    <w:p w:rsidR="00CD6282" w:rsidRPr="00271882" w:rsidRDefault="000B555C" w:rsidP="00AB39E3">
      <w:pPr>
        <w:ind w:firstLine="709"/>
        <w:jc w:val="both"/>
      </w:pPr>
      <w:r w:rsidRPr="00271882">
        <w:t>Дифф</w:t>
      </w:r>
      <w:r w:rsidR="00534DCA" w:rsidRPr="00271882">
        <w:t>е</w:t>
      </w:r>
      <w:r w:rsidRPr="00271882">
        <w:t>ренцированный зачёт</w:t>
      </w:r>
      <w:r w:rsidR="00271882">
        <w:t xml:space="preserve"> </w:t>
      </w:r>
      <w:r w:rsidR="00CD6282" w:rsidRPr="00271882">
        <w:t>проводится письменно для всей учебной группы одновременно путем выполнения тестовых заданий на бумажных носителях. Ответы предоставляются письменно.  Время выполнения задания -  2 академических часа (90 минут) без перерыва.</w:t>
      </w:r>
    </w:p>
    <w:p w:rsidR="00CD6282" w:rsidRPr="00271882" w:rsidRDefault="00CD6282" w:rsidP="00AB39E3">
      <w:pPr>
        <w:ind w:firstLine="709"/>
        <w:jc w:val="both"/>
      </w:pPr>
      <w:r w:rsidRPr="00271882">
        <w:t xml:space="preserve">Полный комплект контрольно-оценочных средств включает 4 варианта работы, 21 тестовый вопрос в каждом варианте, вопросы направлены на проверку </w:t>
      </w:r>
      <w:proofErr w:type="spellStart"/>
      <w:r w:rsidRPr="00271882">
        <w:t>сформированности</w:t>
      </w:r>
      <w:proofErr w:type="spellEnd"/>
      <w:r w:rsidRPr="00271882">
        <w:t xml:space="preserve"> всей совокупности образовательных результатов, заявленных во ФГОС СПО и рабочей программе </w:t>
      </w:r>
      <w:r w:rsidR="00BC5B02" w:rsidRPr="00271882">
        <w:t>ОУП.05 История</w:t>
      </w:r>
    </w:p>
    <w:p w:rsidR="00AB39E3" w:rsidRDefault="00AB39E3" w:rsidP="00AB39E3">
      <w:pPr>
        <w:ind w:firstLine="709"/>
        <w:jc w:val="both"/>
      </w:pPr>
    </w:p>
    <w:p w:rsidR="00CD6282" w:rsidRPr="00DB4E37" w:rsidRDefault="00CD6282" w:rsidP="00CD6282">
      <w:pPr>
        <w:ind w:right="-5"/>
        <w:jc w:val="both"/>
        <w:rPr>
          <w:b/>
        </w:rPr>
      </w:pPr>
    </w:p>
    <w:p w:rsidR="00CD6282" w:rsidRPr="00DB4E37" w:rsidRDefault="00CD6282" w:rsidP="00CD6282">
      <w:pPr>
        <w:ind w:right="-5"/>
        <w:jc w:val="both"/>
        <w:rPr>
          <w:b/>
        </w:rPr>
      </w:pPr>
      <w:r w:rsidRPr="00DB4E37">
        <w:rPr>
          <w:b/>
        </w:rPr>
        <w:t xml:space="preserve">Используемые термины и определения, сокращения </w:t>
      </w:r>
    </w:p>
    <w:p w:rsidR="00CD6282" w:rsidRPr="00DB4E37" w:rsidRDefault="00CD6282" w:rsidP="00CD6282">
      <w:pPr>
        <w:ind w:right="-5"/>
        <w:jc w:val="both"/>
        <w:rPr>
          <w:i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CD6282" w:rsidRPr="00DB4E37" w:rsidTr="004628B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>
              <w:t>учебная дисциплина</w:t>
            </w:r>
            <w:r w:rsidRPr="00DB4E37">
              <w:t>;</w:t>
            </w:r>
          </w:p>
        </w:tc>
      </w:tr>
      <w:tr w:rsidR="00CD6282" w:rsidRPr="00DB4E37" w:rsidTr="004628B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>
              <w:t>междисциплинарный курс</w:t>
            </w:r>
            <w:r w:rsidRPr="00DB4E37">
              <w:t>;</w:t>
            </w:r>
          </w:p>
        </w:tc>
      </w:tr>
      <w:tr w:rsidR="00CD6282" w:rsidRPr="00DB4E37" w:rsidTr="004628B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 w:rsidRPr="003B455C">
              <w:t xml:space="preserve">программы подготовки </w:t>
            </w:r>
            <w:r>
              <w:t>специалистов среднего звена</w:t>
            </w:r>
          </w:p>
        </w:tc>
      </w:tr>
      <w:tr w:rsidR="00CD6282" w:rsidRPr="00DB4E37" w:rsidTr="004628B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 w:rsidRPr="00DB4E37"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 w:rsidRPr="00DB4E37">
              <w:t>контрольно-оценочные средства;</w:t>
            </w:r>
          </w:p>
        </w:tc>
      </w:tr>
      <w:tr w:rsidR="00CD6282" w:rsidRPr="00DB4E37" w:rsidTr="004628B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 w:rsidRPr="00DB4E37"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  <w:rPr>
                <w:i/>
              </w:rPr>
            </w:pPr>
            <w:r w:rsidRPr="00DB4E37">
              <w:rPr>
                <w:i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 w:rsidRPr="00DB4E37"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CD6282" w:rsidRPr="00DB4E37" w:rsidTr="004628B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>
              <w:t>общие компетенции</w:t>
            </w:r>
            <w:r w:rsidRPr="00DB4E37">
              <w:t>;</w:t>
            </w:r>
          </w:p>
        </w:tc>
      </w:tr>
      <w:tr w:rsidR="00CD6282" w:rsidRPr="00DB4E37" w:rsidTr="004628B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DB4E37" w:rsidRDefault="00CD6282" w:rsidP="004628B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282" w:rsidRPr="00BE380B" w:rsidRDefault="00CD6282" w:rsidP="004628BF">
            <w:pPr>
              <w:spacing w:line="276" w:lineRule="auto"/>
              <w:ind w:right="-694"/>
            </w:pPr>
            <w:r>
              <w:t>профессиональные компетенции</w:t>
            </w:r>
          </w:p>
        </w:tc>
      </w:tr>
    </w:tbl>
    <w:p w:rsidR="00CD6282" w:rsidRPr="00DB4E37" w:rsidRDefault="00CD6282" w:rsidP="00CD6282">
      <w:pPr>
        <w:ind w:right="-694"/>
        <w:rPr>
          <w:i/>
        </w:rPr>
      </w:pPr>
    </w:p>
    <w:p w:rsidR="00CD6282" w:rsidRDefault="00CD6282" w:rsidP="00CD6282">
      <w:pPr>
        <w:ind w:right="-5"/>
        <w:rPr>
          <w:b/>
        </w:rPr>
      </w:pPr>
    </w:p>
    <w:p w:rsidR="00AB39E3" w:rsidRDefault="00AB39E3" w:rsidP="00AB39E3">
      <w:pPr>
        <w:ind w:right="-5"/>
        <w:jc w:val="center"/>
        <w:rPr>
          <w:b/>
        </w:rPr>
      </w:pPr>
      <w:r>
        <w:rPr>
          <w:b/>
        </w:rPr>
        <w:br w:type="page"/>
      </w:r>
    </w:p>
    <w:p w:rsidR="00AB39E3" w:rsidRDefault="00AB39E3" w:rsidP="00AB39E3">
      <w:pPr>
        <w:ind w:right="-5"/>
        <w:jc w:val="center"/>
        <w:rPr>
          <w:b/>
        </w:rPr>
      </w:pPr>
      <w:r w:rsidRPr="00115DDA">
        <w:rPr>
          <w:b/>
        </w:rPr>
        <w:lastRenderedPageBreak/>
        <w:t>ОБРАЗОВАТЕЛ</w:t>
      </w:r>
      <w:r w:rsidR="00271882">
        <w:rPr>
          <w:b/>
        </w:rPr>
        <w:t>ЬНЫЕ РЕЗУЛЬТАТЫ ОСВОЕНИЯ УЧЕБНОГО ПРЕДМЕТА</w:t>
      </w:r>
    </w:p>
    <w:p w:rsidR="00CD6282" w:rsidRDefault="00AB39E3" w:rsidP="00AB39E3">
      <w:pPr>
        <w:autoSpaceDE w:val="0"/>
        <w:autoSpaceDN w:val="0"/>
        <w:adjustRightInd w:val="0"/>
        <w:jc w:val="center"/>
        <w:rPr>
          <w:b/>
        </w:rPr>
      </w:pPr>
      <w:r w:rsidRPr="00115DDA">
        <w:rPr>
          <w:b/>
        </w:rPr>
        <w:t>ПОДЛЕЖАЩИЕ ПРОВЕРКЕ</w:t>
      </w:r>
    </w:p>
    <w:p w:rsidR="00AB39E3" w:rsidRPr="00BA217E" w:rsidRDefault="00AB39E3" w:rsidP="00AB39E3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CD6282" w:rsidRPr="00BA217E" w:rsidRDefault="00CD6282" w:rsidP="00AB39E3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A217E">
        <w:rPr>
          <w:rFonts w:eastAsia="Calibri"/>
          <w:color w:val="000000"/>
          <w:sz w:val="23"/>
          <w:szCs w:val="23"/>
          <w:lang w:eastAsia="en-US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</w:r>
      <w:r w:rsidRPr="00BA217E">
        <w:rPr>
          <w:rFonts w:eastAsia="Calibri"/>
          <w:color w:val="000000"/>
          <w:sz w:val="28"/>
          <w:szCs w:val="28"/>
          <w:lang w:eastAsia="en-US"/>
        </w:rPr>
        <w:t>.</w:t>
      </w:r>
    </w:p>
    <w:p w:rsidR="00CD6282" w:rsidRPr="00BA217E" w:rsidRDefault="00CD6282" w:rsidP="00CD628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W w:w="990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4950"/>
      </w:tblGrid>
      <w:tr w:rsidR="00CD6282" w:rsidRPr="00BA217E" w:rsidTr="004628BF">
        <w:trPr>
          <w:trHeight w:val="243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Результаты обучения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(предметные результаты)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результатов обучения</w:t>
            </w:r>
          </w:p>
        </w:tc>
      </w:tr>
      <w:tr w:rsidR="00CD6282" w:rsidRPr="00BA217E" w:rsidTr="004628BF">
        <w:trPr>
          <w:trHeight w:val="243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В результате освоения дисциплины обучающийся должен продемонстрировать предметные результаты освоения учебной дисциплины "История":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CD6282" w:rsidRPr="00BA217E" w:rsidTr="004628BF">
        <w:trPr>
          <w:trHeight w:val="107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</w:t>
            </w:r>
            <w:proofErr w:type="spellStart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сформированность</w:t>
            </w:r>
            <w:proofErr w:type="spellEnd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Оперативный контроль в форме: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-выполнение докладов;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-проверка и оценка рефератов</w:t>
            </w:r>
          </w:p>
        </w:tc>
      </w:tr>
      <w:tr w:rsidR="00CD6282" w:rsidRPr="00BA217E" w:rsidTr="004628BF">
        <w:trPr>
          <w:trHeight w:val="808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Оперативный контроль в форме: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-индивидуальный устный опрос;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-фронтальный устный опрос;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-тестовый контроль;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-выполнение докладов;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-проверка и оценка рефератов</w:t>
            </w:r>
          </w:p>
        </w:tc>
      </w:tr>
      <w:tr w:rsidR="00CD6282" w:rsidRPr="00BA217E" w:rsidTr="004628BF">
        <w:trPr>
          <w:trHeight w:val="1254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</w:t>
            </w:r>
            <w:proofErr w:type="spellStart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сформированность</w:t>
            </w:r>
            <w:proofErr w:type="spellEnd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умений применять исторические знания в профессиональной и общественной деятельности, поликультурном общении;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владение навыками проектной деятельности и исторической реконструкции с привлечением различных источников;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</w:t>
            </w:r>
            <w:proofErr w:type="spellStart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сформированность</w:t>
            </w:r>
            <w:proofErr w:type="spellEnd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умений вести диалог, обосновывать свою точку зрения в дискуссии по исторической тематике;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Оперативный контроль: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-в форме проверки и оценки практических работ;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-тестирование;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-коллоквиум</w:t>
            </w:r>
          </w:p>
        </w:tc>
      </w:tr>
      <w:tr w:rsidR="00CD6282" w:rsidRPr="00BA217E" w:rsidTr="004628BF">
        <w:trPr>
          <w:trHeight w:val="38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D874C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Итоговый контроль в форме </w:t>
            </w:r>
            <w:r w:rsidR="00D874C5">
              <w:rPr>
                <w:rFonts w:eastAsia="Calibri"/>
                <w:color w:val="000000"/>
                <w:sz w:val="23"/>
                <w:szCs w:val="23"/>
                <w:lang w:eastAsia="en-US"/>
              </w:rPr>
              <w:t>экзамена</w:t>
            </w: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по завершению курса дисциплины </w:t>
            </w:r>
          </w:p>
        </w:tc>
      </w:tr>
    </w:tbl>
    <w:p w:rsidR="00CD6282" w:rsidRPr="00BA217E" w:rsidRDefault="00CD6282" w:rsidP="00CD628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D6282" w:rsidRPr="00BA217E" w:rsidRDefault="00CD6282" w:rsidP="00AB39E3">
      <w:pPr>
        <w:spacing w:after="200" w:line="276" w:lineRule="auto"/>
        <w:ind w:firstLine="708"/>
        <w:rPr>
          <w:rFonts w:eastAsia="Calibri"/>
          <w:sz w:val="22"/>
          <w:szCs w:val="22"/>
          <w:lang w:eastAsia="en-US"/>
        </w:rPr>
      </w:pPr>
      <w:r w:rsidRPr="00BA217E">
        <w:rPr>
          <w:rFonts w:eastAsia="Calibri"/>
          <w:sz w:val="22"/>
          <w:szCs w:val="22"/>
          <w:lang w:eastAsia="en-US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BA217E">
        <w:rPr>
          <w:rFonts w:eastAsia="Calibri"/>
          <w:sz w:val="22"/>
          <w:szCs w:val="22"/>
          <w:lang w:eastAsia="en-US"/>
        </w:rPr>
        <w:t>сформированность</w:t>
      </w:r>
      <w:proofErr w:type="spellEnd"/>
      <w:r w:rsidRPr="00BA217E">
        <w:rPr>
          <w:rFonts w:eastAsia="Calibri"/>
          <w:sz w:val="22"/>
          <w:szCs w:val="22"/>
          <w:lang w:eastAsia="en-US"/>
        </w:rPr>
        <w:t xml:space="preserve"> предметных результатов, но и развитие личностных и </w:t>
      </w:r>
      <w:proofErr w:type="spellStart"/>
      <w:r w:rsidRPr="00BA217E">
        <w:rPr>
          <w:rFonts w:eastAsia="Calibri"/>
          <w:sz w:val="22"/>
          <w:szCs w:val="22"/>
          <w:lang w:eastAsia="en-US"/>
        </w:rPr>
        <w:t>метапредметных</w:t>
      </w:r>
      <w:proofErr w:type="spellEnd"/>
      <w:r w:rsidRPr="00BA217E">
        <w:rPr>
          <w:rFonts w:eastAsia="Calibri"/>
          <w:sz w:val="22"/>
          <w:szCs w:val="22"/>
          <w:lang w:eastAsia="en-US"/>
        </w:rPr>
        <w:t xml:space="preserve"> результатов обучения.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694"/>
        <w:gridCol w:w="2976"/>
      </w:tblGrid>
      <w:tr w:rsidR="00CD6282" w:rsidRPr="00BA217E" w:rsidTr="004628BF">
        <w:trPr>
          <w:trHeight w:val="243"/>
        </w:trPr>
        <w:tc>
          <w:tcPr>
            <w:tcW w:w="3652" w:type="dxa"/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Результаты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(личностные и </w:t>
            </w:r>
            <w:proofErr w:type="spellStart"/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метапредметные</w:t>
            </w:r>
            <w:proofErr w:type="spellEnd"/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)</w:t>
            </w:r>
          </w:p>
        </w:tc>
        <w:tc>
          <w:tcPr>
            <w:tcW w:w="2694" w:type="dxa"/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976" w:type="dxa"/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</w:t>
            </w:r>
          </w:p>
        </w:tc>
      </w:tr>
      <w:tr w:rsidR="00CD6282" w:rsidRPr="00BA217E" w:rsidTr="004628BF">
        <w:trPr>
          <w:trHeight w:val="107"/>
        </w:trPr>
        <w:tc>
          <w:tcPr>
            <w:tcW w:w="9322" w:type="dxa"/>
            <w:gridSpan w:val="3"/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Личностные результаты</w:t>
            </w:r>
          </w:p>
        </w:tc>
      </w:tr>
      <w:tr w:rsidR="00CD6282" w:rsidRPr="00BA217E" w:rsidTr="004628BF">
        <w:trPr>
          <w:trHeight w:val="1118"/>
        </w:trPr>
        <w:tc>
          <w:tcPr>
            <w:tcW w:w="3652" w:type="dxa"/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- нравственное сознание и поведение на основе усвоения общечеловеческих ценностей; </w:t>
            </w:r>
          </w:p>
        </w:tc>
        <w:tc>
          <w:tcPr>
            <w:tcW w:w="2694" w:type="dxa"/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- проявление гражданственности, патриотизма;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знание истории своей страны;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демонстрация поведения, достойного гражданина РФ </w:t>
            </w:r>
          </w:p>
        </w:tc>
        <w:tc>
          <w:tcPr>
            <w:tcW w:w="2976" w:type="dxa"/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CD6282" w:rsidRPr="00BA217E" w:rsidTr="004628BF">
        <w:trPr>
          <w:trHeight w:val="1254"/>
        </w:trPr>
        <w:tc>
          <w:tcPr>
            <w:tcW w:w="3652" w:type="dxa"/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готовность к служению Отечеству, его защите; </w:t>
            </w:r>
          </w:p>
        </w:tc>
        <w:tc>
          <w:tcPr>
            <w:tcW w:w="2694" w:type="dxa"/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проявление активной жизненной позиции;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проявление уважения к национальным и культурным традициям народов РФ;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уважение общечеловеческих и демократических ценностей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демонстрация готовности к исполнению воинского долга </w:t>
            </w:r>
          </w:p>
        </w:tc>
        <w:tc>
          <w:tcPr>
            <w:tcW w:w="2976" w:type="dxa"/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Своевременность постановки на воинский учет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Проведение воинских сборов </w:t>
            </w:r>
          </w:p>
        </w:tc>
      </w:tr>
      <w:tr w:rsidR="00CD6282" w:rsidRPr="00BA217E" w:rsidTr="004628BF">
        <w:trPr>
          <w:trHeight w:val="1254"/>
        </w:trPr>
        <w:tc>
          <w:tcPr>
            <w:tcW w:w="3652" w:type="dxa"/>
            <w:tcBorders>
              <w:bottom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</w:t>
            </w:r>
            <w:proofErr w:type="spellStart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сформированность</w:t>
            </w:r>
            <w:proofErr w:type="spellEnd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</w:t>
            </w:r>
            <w:proofErr w:type="spellStart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сформированность</w:t>
            </w:r>
            <w:proofErr w:type="spellEnd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демонстрация </w:t>
            </w:r>
            <w:proofErr w:type="spellStart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сформированности</w:t>
            </w:r>
            <w:proofErr w:type="spellEnd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мировоззрения, отвечающего современным реалиям;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проявление общественного сознания;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воспитанность и тактичность;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демонстрация готовности к самостоятельной, творческой деятельности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взаимодействие с обучающимися, преподавателями и мастерами в ходе обучения;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сотрудничество со сверстниками и преподавателями при выполнении различного рода деятельности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Успешное прохождение учебной практики.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Участие в коллективных мероприятиях, проводимых на различных уровнях </w:t>
            </w: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демонстрация желания учиться;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сознательное отношение к продолжению образования в ВУЗе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6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эстетическое отношение к миру, включая эстетику быта, научного и технического творчества, спорта, общественных отношений;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умение ценить прекрасное;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Творческие и исследовательские проекты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Дизайн-проекты по благоустройству </w:t>
            </w: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готовность вести здоровый образ жизни;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занятия в спортивных секциях;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отказ от курения, употребления алкоголя;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забота о своём здоровье и здоровье окружающих;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оказание первой помощи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Спортивно-массовые мероприятия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Дни здоровья </w:t>
            </w: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демонстрация интереса к будущей профессии;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выбор и применение методов и способов решения профессиональных задач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Занятия по специальным дисциплинам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Учебная практика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Творческие проекты </w:t>
            </w: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</w:t>
            </w:r>
            <w:proofErr w:type="spellStart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сформированность</w:t>
            </w:r>
            <w:proofErr w:type="spellEnd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экологическое мировоззрение;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знание основ рационального природопользования и охраны природы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Мероприятия по озеленению территории.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Экологические проекты </w:t>
            </w: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ответственное отношение к созданию семьи на основе осознанного принятия ценностей семейной жизни;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уважение к семейным ценностям;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ответственное отношение к созданию семьи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Внеклассные мероприятия, посвящённые институту семьи.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Мероприятия, проводимые «Молодёжь+»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proofErr w:type="spellStart"/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>метапредметные</w:t>
            </w:r>
            <w:proofErr w:type="spellEnd"/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 результаты</w:t>
            </w: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организация самостоятельных занятий в ходе изучения общеобразовательных дисциплин;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умение планировать собственную деятельность;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осуществление контроля и корректировки своей деятельности;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использование различных ресурсов для достижения поставленных целей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Контроль графика выполнения индивидуальной самостоятельной работы обучающегося; открытые защиты проектных работ </w:t>
            </w: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- демонстрация коммуникативных способностей;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умение вести диалог, учитывая позицию других участников деятельности;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умение разрешить конфликтную ситуацию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Наблюдение за ролью обучающегося в группе; портфолио </w:t>
            </w: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- </w:t>
            </w: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демонстрация способностей к учебно-исследовательской и проектной деятельности;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использование различных методов решения практических задач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Семинары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Учебно-практические конференции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Конкурсы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Олимпиады </w:t>
            </w: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44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эффективный поиск необходимой информации;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использование различных источников информации, включая электронные;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демонстрация способности самостоятельно использовать необходимую информацию для выполнения поставленных учебных задач;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Подготовка рефератов, докладов, курсовое проектирование, использование электронных источников. </w:t>
            </w: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21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- соблюдение техники безопасности, гигиены, ресурсосбережения, правовых и этических норм, норм информационной безопасности.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Наблюдение за навыками работы в глобальных, корпоративных и локальных информационных сетях.</w:t>
            </w:r>
          </w:p>
        </w:tc>
      </w:tr>
      <w:tr w:rsidR="00CD6282" w:rsidRPr="00BA217E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умение определять назначение и функции различных социальных институтов;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</w:t>
            </w:r>
            <w:proofErr w:type="spellStart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>сформированность</w:t>
            </w:r>
            <w:proofErr w:type="spellEnd"/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представлений о различных социальных институтах и их функциях в обществе (институте семьи, институте образования, институте здравоохранения, институте государственной власти, институте парламентаризма, институте частной собственности, институте религии и т. д.)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BA217E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Деловые игры-моделирование социальных и профессиональных ситуаций. </w:t>
            </w:r>
          </w:p>
        </w:tc>
      </w:tr>
      <w:tr w:rsidR="00CD6282" w:rsidRPr="004E5D2D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4E5D2D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4E5D2D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4E5D2D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4E5D2D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демонстрация способности самостоятельно давать оценку ситуации и находить выход из неё; </w:t>
            </w:r>
          </w:p>
          <w:p w:rsidR="00CD6282" w:rsidRPr="004E5D2D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4E5D2D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самоанализ и коррекция результатов собственной работы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4E5D2D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4E5D2D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</w:t>
            </w:r>
          </w:p>
          <w:p w:rsidR="00CD6282" w:rsidRPr="004E5D2D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4E5D2D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программы </w:t>
            </w:r>
          </w:p>
        </w:tc>
      </w:tr>
      <w:tr w:rsidR="00CD6282" w:rsidRPr="004E5D2D" w:rsidTr="004628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4E5D2D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4E5D2D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4E5D2D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4E5D2D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умение оценивать свою собственную деятельность, анализировать и делать правильные выводы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2" w:rsidRPr="004E5D2D" w:rsidRDefault="00CD6282" w:rsidP="004628B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4E5D2D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</w:tbl>
    <w:p w:rsidR="00CD6282" w:rsidRPr="004E5D2D" w:rsidRDefault="00CD6282" w:rsidP="00CD6282">
      <w:pPr>
        <w:ind w:right="-5"/>
        <w:rPr>
          <w:b/>
        </w:rPr>
      </w:pPr>
    </w:p>
    <w:p w:rsidR="00CD6282" w:rsidRPr="004E5D2D" w:rsidRDefault="00CD6282" w:rsidP="00CD6282">
      <w:pPr>
        <w:ind w:right="-5"/>
        <w:rPr>
          <w:b/>
        </w:rPr>
      </w:pPr>
    </w:p>
    <w:p w:rsidR="00271882" w:rsidRDefault="00271882" w:rsidP="00CD6282">
      <w:pPr>
        <w:ind w:right="-5" w:firstLine="706"/>
      </w:pPr>
    </w:p>
    <w:p w:rsidR="00271882" w:rsidRDefault="00271882" w:rsidP="00CD6282">
      <w:pPr>
        <w:ind w:right="-5" w:firstLine="706"/>
      </w:pPr>
    </w:p>
    <w:p w:rsidR="00271882" w:rsidRDefault="00271882" w:rsidP="00CD6282">
      <w:pPr>
        <w:ind w:right="-5" w:firstLine="706"/>
      </w:pPr>
    </w:p>
    <w:p w:rsidR="00271882" w:rsidRDefault="00271882" w:rsidP="00CD6282">
      <w:pPr>
        <w:ind w:right="-5" w:firstLine="706"/>
      </w:pPr>
    </w:p>
    <w:p w:rsidR="00271882" w:rsidRDefault="00271882" w:rsidP="00CD6282">
      <w:pPr>
        <w:ind w:right="-5" w:firstLine="706"/>
      </w:pPr>
    </w:p>
    <w:p w:rsidR="00271882" w:rsidRDefault="00271882" w:rsidP="00CD6282">
      <w:pPr>
        <w:ind w:right="-5" w:firstLine="706"/>
      </w:pPr>
    </w:p>
    <w:p w:rsidR="00271882" w:rsidRDefault="00271882" w:rsidP="00CD6282">
      <w:pPr>
        <w:ind w:right="-5" w:firstLine="706"/>
      </w:pPr>
    </w:p>
    <w:p w:rsidR="00CD6282" w:rsidRDefault="00CD6282" w:rsidP="00271882">
      <w:pPr>
        <w:ind w:right="-5" w:firstLine="706"/>
        <w:jc w:val="both"/>
      </w:pPr>
      <w:r w:rsidRPr="004E5D2D">
        <w:lastRenderedPageBreak/>
        <w:t xml:space="preserve">Результаты освоения </w:t>
      </w:r>
      <w:r w:rsidR="00271882">
        <w:t xml:space="preserve">учебного предмета ОУП.05 История </w:t>
      </w:r>
      <w:r w:rsidRPr="004E5D2D">
        <w:t>направлены на формирование общих компетенций:</w:t>
      </w:r>
    </w:p>
    <w:p w:rsidR="00271882" w:rsidRDefault="00271882" w:rsidP="00CD6282">
      <w:pPr>
        <w:ind w:right="-5" w:firstLine="706"/>
      </w:pP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157"/>
      </w:tblGrid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71882" w:rsidRPr="00271882" w:rsidRDefault="00271882" w:rsidP="00271882">
            <w:pPr>
              <w:spacing w:after="200"/>
              <w:ind w:right="-42"/>
              <w:jc w:val="center"/>
              <w:rPr>
                <w:rFonts w:eastAsiaTheme="minorEastAsia"/>
              </w:rPr>
            </w:pPr>
            <w:r w:rsidRPr="00271882">
              <w:rPr>
                <w:rFonts w:eastAsiaTheme="minorEastAsia"/>
                <w:iCs/>
              </w:rPr>
              <w:t>ОК 01</w:t>
            </w:r>
          </w:p>
        </w:tc>
        <w:tc>
          <w:tcPr>
            <w:tcW w:w="8157" w:type="dxa"/>
            <w:vMerge w:val="restart"/>
          </w:tcPr>
          <w:p w:rsidR="00271882" w:rsidRPr="00271882" w:rsidRDefault="00271882" w:rsidP="00271882">
            <w:pPr>
              <w:suppressAutoHyphens/>
              <w:spacing w:after="200"/>
              <w:rPr>
                <w:rFonts w:eastAsiaTheme="minorEastAsia"/>
                <w:b/>
                <w:iCs/>
              </w:rPr>
            </w:pPr>
            <w:r w:rsidRPr="00271882">
              <w:rPr>
                <w:rFonts w:eastAsiaTheme="minorEastAsia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</w:p>
        </w:tc>
        <w:tc>
          <w:tcPr>
            <w:tcW w:w="8157" w:type="dxa"/>
            <w:vMerge/>
          </w:tcPr>
          <w:p w:rsidR="00271882" w:rsidRPr="00271882" w:rsidRDefault="00271882" w:rsidP="00271882">
            <w:pPr>
              <w:suppressAutoHyphens/>
              <w:spacing w:after="200"/>
              <w:rPr>
                <w:rFonts w:eastAsiaTheme="minorEastAsia"/>
                <w:iCs/>
              </w:rPr>
            </w:pP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  <w:r w:rsidRPr="00271882">
              <w:rPr>
                <w:rFonts w:eastAsiaTheme="minorEastAsia"/>
                <w:iCs/>
              </w:rPr>
              <w:t>ОК 02</w:t>
            </w:r>
          </w:p>
        </w:tc>
        <w:tc>
          <w:tcPr>
            <w:tcW w:w="8157" w:type="dxa"/>
            <w:vMerge w:val="restart"/>
          </w:tcPr>
          <w:p w:rsidR="00271882" w:rsidRPr="00271882" w:rsidRDefault="00271882" w:rsidP="00271882">
            <w:pPr>
              <w:suppressAutoHyphens/>
              <w:rPr>
                <w:rFonts w:eastAsiaTheme="minorEastAsia"/>
                <w:iCs/>
              </w:rPr>
            </w:pPr>
            <w:r w:rsidRPr="00271882">
              <w:rPr>
                <w:rFonts w:eastAsiaTheme="minorEastAsia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</w:p>
        </w:tc>
        <w:tc>
          <w:tcPr>
            <w:tcW w:w="8157" w:type="dxa"/>
            <w:vMerge/>
          </w:tcPr>
          <w:p w:rsidR="00271882" w:rsidRPr="00271882" w:rsidRDefault="00271882" w:rsidP="00271882">
            <w:pPr>
              <w:suppressAutoHyphens/>
              <w:jc w:val="both"/>
              <w:rPr>
                <w:rFonts w:eastAsiaTheme="minorEastAsia"/>
              </w:rPr>
            </w:pP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  <w:r w:rsidRPr="00271882">
              <w:rPr>
                <w:rFonts w:eastAsiaTheme="minorEastAsia"/>
                <w:iCs/>
              </w:rPr>
              <w:t>ОК 03</w:t>
            </w:r>
          </w:p>
        </w:tc>
        <w:tc>
          <w:tcPr>
            <w:tcW w:w="8157" w:type="dxa"/>
            <w:vMerge w:val="restart"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  <w:r w:rsidRPr="00271882">
              <w:rPr>
                <w:rFonts w:eastAsiaTheme="minorEastAsia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</w:p>
        </w:tc>
        <w:tc>
          <w:tcPr>
            <w:tcW w:w="8157" w:type="dxa"/>
            <w:vMerge/>
          </w:tcPr>
          <w:p w:rsidR="00271882" w:rsidRPr="00271882" w:rsidRDefault="00271882" w:rsidP="00271882">
            <w:pPr>
              <w:suppressAutoHyphens/>
              <w:jc w:val="both"/>
              <w:rPr>
                <w:rFonts w:eastAsiaTheme="minorEastAsia"/>
              </w:rPr>
            </w:pP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  <w:r w:rsidRPr="00271882">
              <w:rPr>
                <w:rFonts w:eastAsiaTheme="minorEastAsia"/>
                <w:iCs/>
              </w:rPr>
              <w:t>ОК 04</w:t>
            </w:r>
          </w:p>
        </w:tc>
        <w:tc>
          <w:tcPr>
            <w:tcW w:w="8157" w:type="dxa"/>
            <w:vMerge w:val="restart"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  <w:r w:rsidRPr="00271882">
              <w:rPr>
                <w:rFonts w:eastAsiaTheme="minorEastAsia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</w:p>
        </w:tc>
        <w:tc>
          <w:tcPr>
            <w:tcW w:w="8157" w:type="dxa"/>
            <w:vMerge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  <w:r w:rsidRPr="00271882">
              <w:rPr>
                <w:rFonts w:eastAsiaTheme="minorEastAsia"/>
                <w:iCs/>
              </w:rPr>
              <w:t>ОК 05</w:t>
            </w:r>
          </w:p>
        </w:tc>
        <w:tc>
          <w:tcPr>
            <w:tcW w:w="8157" w:type="dxa"/>
            <w:vMerge w:val="restart"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  <w:r w:rsidRPr="00271882">
              <w:rPr>
                <w:rFonts w:eastAsiaTheme="minorEastAsia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</w:p>
        </w:tc>
        <w:tc>
          <w:tcPr>
            <w:tcW w:w="8157" w:type="dxa"/>
            <w:vMerge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  <w:r w:rsidRPr="00271882">
              <w:rPr>
                <w:rFonts w:eastAsiaTheme="minorEastAsia"/>
                <w:iCs/>
              </w:rPr>
              <w:t>ОК 06</w:t>
            </w:r>
          </w:p>
        </w:tc>
        <w:tc>
          <w:tcPr>
            <w:tcW w:w="8157" w:type="dxa"/>
            <w:vMerge w:val="restart"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  <w:r w:rsidRPr="00271882">
              <w:rPr>
                <w:rFonts w:eastAsiaTheme="minorEastAsia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271882">
              <w:rPr>
                <w:rFonts w:eastAsiaTheme="minorEastAsia"/>
              </w:rPr>
              <w:t>антикорупционного</w:t>
            </w:r>
            <w:proofErr w:type="spellEnd"/>
            <w:r w:rsidRPr="00271882">
              <w:rPr>
                <w:rFonts w:eastAsiaTheme="minorEastAsia"/>
              </w:rPr>
              <w:t xml:space="preserve"> поведения</w:t>
            </w: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</w:p>
        </w:tc>
        <w:tc>
          <w:tcPr>
            <w:tcW w:w="8157" w:type="dxa"/>
            <w:vMerge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  <w:r w:rsidRPr="00271882">
              <w:rPr>
                <w:rFonts w:eastAsiaTheme="minorEastAsia"/>
                <w:iCs/>
              </w:rPr>
              <w:t>ОК 07</w:t>
            </w:r>
          </w:p>
        </w:tc>
        <w:tc>
          <w:tcPr>
            <w:tcW w:w="8157" w:type="dxa"/>
            <w:vMerge w:val="restart"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  <w:r w:rsidRPr="00271882">
              <w:rPr>
                <w:rFonts w:eastAsiaTheme="minorEastAsia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</w:p>
        </w:tc>
        <w:tc>
          <w:tcPr>
            <w:tcW w:w="8157" w:type="dxa"/>
            <w:vMerge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  <w:r w:rsidRPr="00271882">
              <w:rPr>
                <w:rFonts w:eastAsiaTheme="minorEastAsia"/>
                <w:iCs/>
              </w:rPr>
              <w:t>ОК 08</w:t>
            </w:r>
          </w:p>
        </w:tc>
        <w:tc>
          <w:tcPr>
            <w:tcW w:w="8157" w:type="dxa"/>
            <w:vMerge w:val="restart"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  <w:r w:rsidRPr="00271882">
              <w:rPr>
                <w:rFonts w:eastAsiaTheme="minorEastAsia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</w:p>
        </w:tc>
        <w:tc>
          <w:tcPr>
            <w:tcW w:w="8157" w:type="dxa"/>
            <w:vMerge/>
          </w:tcPr>
          <w:p w:rsidR="00271882" w:rsidRPr="00271882" w:rsidRDefault="00271882" w:rsidP="00271882">
            <w:pPr>
              <w:suppressAutoHyphens/>
              <w:jc w:val="both"/>
              <w:rPr>
                <w:rFonts w:eastAsiaTheme="minorEastAsia"/>
              </w:rPr>
            </w:pP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  <w:r w:rsidRPr="00271882">
              <w:rPr>
                <w:rFonts w:eastAsiaTheme="minorEastAsia"/>
                <w:iCs/>
              </w:rPr>
              <w:t>ОК 09</w:t>
            </w:r>
          </w:p>
        </w:tc>
        <w:tc>
          <w:tcPr>
            <w:tcW w:w="8157" w:type="dxa"/>
            <w:vMerge w:val="restart"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  <w:r w:rsidRPr="00271882">
              <w:rPr>
                <w:rFonts w:eastAsiaTheme="minorEastAsia"/>
              </w:rPr>
              <w:t>Использовать информационные технологии в профессиональной деятельности</w:t>
            </w: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</w:p>
        </w:tc>
        <w:tc>
          <w:tcPr>
            <w:tcW w:w="8157" w:type="dxa"/>
            <w:vMerge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  <w:r w:rsidRPr="00271882">
              <w:rPr>
                <w:rFonts w:eastAsiaTheme="minorEastAsia"/>
                <w:iCs/>
              </w:rPr>
              <w:t>ОК 10</w:t>
            </w:r>
          </w:p>
        </w:tc>
        <w:tc>
          <w:tcPr>
            <w:tcW w:w="8157" w:type="dxa"/>
            <w:vMerge w:val="restart"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  <w:r w:rsidRPr="00271882">
              <w:rPr>
                <w:rFonts w:eastAsiaTheme="minorEastAsia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</w:p>
        </w:tc>
        <w:tc>
          <w:tcPr>
            <w:tcW w:w="8157" w:type="dxa"/>
            <w:vMerge/>
          </w:tcPr>
          <w:p w:rsidR="00271882" w:rsidRPr="00271882" w:rsidRDefault="00271882" w:rsidP="00271882">
            <w:pPr>
              <w:suppressAutoHyphens/>
              <w:rPr>
                <w:rFonts w:eastAsiaTheme="minorEastAsia"/>
                <w:sz w:val="22"/>
                <w:szCs w:val="22"/>
              </w:rPr>
            </w:pP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iCs/>
              </w:rPr>
            </w:pPr>
            <w:r w:rsidRPr="00271882">
              <w:rPr>
                <w:rFonts w:eastAsiaTheme="minorEastAsia"/>
                <w:iCs/>
              </w:rPr>
              <w:t>ОК 11</w:t>
            </w:r>
          </w:p>
        </w:tc>
        <w:tc>
          <w:tcPr>
            <w:tcW w:w="8157" w:type="dxa"/>
            <w:vMerge w:val="restart"/>
          </w:tcPr>
          <w:p w:rsidR="00271882" w:rsidRPr="00271882" w:rsidRDefault="00271882" w:rsidP="00271882">
            <w:pPr>
              <w:suppressAutoHyphens/>
              <w:rPr>
                <w:rFonts w:eastAsiaTheme="minorEastAsia"/>
              </w:rPr>
            </w:pPr>
            <w:r w:rsidRPr="00271882">
              <w:rPr>
                <w:rFonts w:eastAsiaTheme="minorEastAsia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271882" w:rsidRPr="00271882" w:rsidTr="00D3087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71882" w:rsidRPr="00271882" w:rsidRDefault="00271882" w:rsidP="00271882">
            <w:pPr>
              <w:spacing w:after="200"/>
              <w:ind w:left="113" w:right="-42"/>
              <w:jc w:val="center"/>
              <w:rPr>
                <w:rFonts w:eastAsiaTheme="minorEastAsia"/>
                <w:b/>
                <w:iCs/>
              </w:rPr>
            </w:pPr>
          </w:p>
        </w:tc>
        <w:tc>
          <w:tcPr>
            <w:tcW w:w="8157" w:type="dxa"/>
            <w:vMerge/>
          </w:tcPr>
          <w:p w:rsidR="00271882" w:rsidRPr="00271882" w:rsidRDefault="00271882" w:rsidP="00271882">
            <w:pPr>
              <w:suppressAutoHyphens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271882" w:rsidRPr="004E5D2D" w:rsidRDefault="00271882" w:rsidP="00CD6282">
      <w:pPr>
        <w:ind w:right="-5" w:firstLine="706"/>
      </w:pPr>
    </w:p>
    <w:p w:rsidR="004E5D2D" w:rsidRPr="004E5D2D" w:rsidRDefault="004E5D2D" w:rsidP="00CD6282">
      <w:pPr>
        <w:ind w:right="-5" w:firstLine="706"/>
      </w:pPr>
    </w:p>
    <w:p w:rsidR="00CD6282" w:rsidRDefault="00CD62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271882" w:rsidRDefault="00271882" w:rsidP="00CD6282">
      <w:pPr>
        <w:ind w:right="-5"/>
        <w:rPr>
          <w:b/>
        </w:rPr>
      </w:pPr>
    </w:p>
    <w:p w:rsidR="00CD6282" w:rsidRDefault="00CD6282" w:rsidP="00CD6282">
      <w:pPr>
        <w:ind w:right="-5"/>
        <w:jc w:val="center"/>
        <w:rPr>
          <w:b/>
        </w:rPr>
      </w:pPr>
      <w:r w:rsidRPr="00EE206E">
        <w:rPr>
          <w:b/>
        </w:rPr>
        <w:lastRenderedPageBreak/>
        <w:t xml:space="preserve">Матрица соответствия </w:t>
      </w:r>
      <w:r>
        <w:rPr>
          <w:b/>
        </w:rPr>
        <w:t xml:space="preserve">оценочных материалов </w:t>
      </w:r>
      <w:r w:rsidRPr="00EE206E">
        <w:rPr>
          <w:b/>
        </w:rPr>
        <w:t>образоват</w:t>
      </w:r>
      <w:r>
        <w:rPr>
          <w:b/>
        </w:rPr>
        <w:t>ельным результатам УД</w:t>
      </w:r>
    </w:p>
    <w:p w:rsidR="00CD6282" w:rsidRPr="00425C30" w:rsidRDefault="00CD6282" w:rsidP="00CD6282">
      <w:pPr>
        <w:ind w:right="-5"/>
        <w:jc w:val="center"/>
        <w:rPr>
          <w:b/>
          <w:sz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954"/>
        <w:gridCol w:w="1701"/>
        <w:gridCol w:w="1417"/>
      </w:tblGrid>
      <w:tr w:rsidR="00CD6282" w:rsidRPr="00C85F5A" w:rsidTr="00271882">
        <w:tc>
          <w:tcPr>
            <w:tcW w:w="675" w:type="dxa"/>
            <w:shd w:val="clear" w:color="auto" w:fill="auto"/>
          </w:tcPr>
          <w:p w:rsidR="00CD6282" w:rsidRPr="00C85F5A" w:rsidRDefault="00CD6282" w:rsidP="004628BF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№ п\п</w:t>
            </w:r>
          </w:p>
        </w:tc>
        <w:tc>
          <w:tcPr>
            <w:tcW w:w="5954" w:type="dxa"/>
            <w:shd w:val="clear" w:color="auto" w:fill="auto"/>
          </w:tcPr>
          <w:p w:rsidR="00CD6282" w:rsidRPr="00C85F5A" w:rsidRDefault="00CD6282" w:rsidP="004628BF">
            <w:pPr>
              <w:ind w:right="-5"/>
              <w:jc w:val="center"/>
              <w:rPr>
                <w:b/>
              </w:rPr>
            </w:pPr>
            <w:r>
              <w:rPr>
                <w:b/>
                <w:sz w:val="22"/>
              </w:rPr>
              <w:t>Предметные результаты (знания, умения)</w:t>
            </w:r>
          </w:p>
        </w:tc>
        <w:tc>
          <w:tcPr>
            <w:tcW w:w="1701" w:type="dxa"/>
            <w:shd w:val="clear" w:color="auto" w:fill="auto"/>
          </w:tcPr>
          <w:p w:rsidR="00CD6282" w:rsidRPr="00C85F5A" w:rsidRDefault="00CD6282" w:rsidP="004628BF">
            <w:pPr>
              <w:ind w:right="-5"/>
              <w:jc w:val="center"/>
              <w:rPr>
                <w:b/>
              </w:rPr>
            </w:pPr>
            <w:r w:rsidRPr="00C85F5A">
              <w:rPr>
                <w:b/>
                <w:sz w:val="22"/>
              </w:rPr>
              <w:t>Код</w:t>
            </w:r>
          </w:p>
          <w:p w:rsidR="00CD6282" w:rsidRPr="00C85F5A" w:rsidRDefault="00CD6282" w:rsidP="004628BF">
            <w:pPr>
              <w:ind w:right="-5"/>
              <w:jc w:val="center"/>
              <w:rPr>
                <w:b/>
              </w:rPr>
            </w:pPr>
            <w:r>
              <w:rPr>
                <w:b/>
                <w:sz w:val="22"/>
              </w:rPr>
              <w:t>ОК</w:t>
            </w:r>
          </w:p>
        </w:tc>
        <w:tc>
          <w:tcPr>
            <w:tcW w:w="1417" w:type="dxa"/>
            <w:shd w:val="clear" w:color="auto" w:fill="auto"/>
          </w:tcPr>
          <w:p w:rsidR="00CD6282" w:rsidRPr="00C85F5A" w:rsidRDefault="00CD6282" w:rsidP="004628BF">
            <w:pPr>
              <w:ind w:right="-5"/>
              <w:jc w:val="center"/>
              <w:rPr>
                <w:b/>
              </w:rPr>
            </w:pPr>
            <w:r w:rsidRPr="00C85F5A">
              <w:rPr>
                <w:b/>
                <w:sz w:val="22"/>
              </w:rPr>
              <w:t>№ вопроса</w:t>
            </w:r>
          </w:p>
        </w:tc>
      </w:tr>
      <w:tr w:rsidR="00CD6282" w:rsidRPr="00C85F5A" w:rsidTr="00271882">
        <w:tc>
          <w:tcPr>
            <w:tcW w:w="675" w:type="dxa"/>
            <w:shd w:val="clear" w:color="auto" w:fill="auto"/>
          </w:tcPr>
          <w:p w:rsidR="00CD6282" w:rsidRPr="008D7E7A" w:rsidRDefault="00CD6282" w:rsidP="004628BF">
            <w:pPr>
              <w:jc w:val="center"/>
            </w:pPr>
            <w:r>
              <w:t>1.</w:t>
            </w:r>
          </w:p>
        </w:tc>
        <w:tc>
          <w:tcPr>
            <w:tcW w:w="5954" w:type="dxa"/>
            <w:shd w:val="clear" w:color="auto" w:fill="auto"/>
          </w:tcPr>
          <w:p w:rsidR="00CD6282" w:rsidRPr="00F73707" w:rsidRDefault="00CD6282" w:rsidP="004628BF">
            <w:pPr>
              <w:tabs>
                <w:tab w:val="left" w:pos="266"/>
              </w:tabs>
              <w:rPr>
                <w:rStyle w:val="FontStyle44"/>
              </w:rPr>
            </w:pPr>
            <w:r>
              <w:rPr>
                <w:color w:val="000000"/>
              </w:rPr>
              <w:t>А</w:t>
            </w:r>
            <w:r w:rsidRPr="00F73707">
              <w:rPr>
                <w:color w:val="000000"/>
              </w:rPr>
              <w:t>нализировать историческую информацию, представленную в разных знаковых системах (текст, карта, табли</w:t>
            </w:r>
            <w:r>
              <w:rPr>
                <w:color w:val="000000"/>
              </w:rPr>
              <w:t>ца, схема, аудиовизуальный ряд)</w:t>
            </w:r>
          </w:p>
        </w:tc>
        <w:tc>
          <w:tcPr>
            <w:tcW w:w="1701" w:type="dxa"/>
            <w:shd w:val="clear" w:color="auto" w:fill="auto"/>
          </w:tcPr>
          <w:p w:rsidR="00CD6282" w:rsidRPr="00D14B3A" w:rsidRDefault="00CD6282" w:rsidP="004628BF">
            <w:pPr>
              <w:ind w:right="-5"/>
            </w:pPr>
            <w:r w:rsidRPr="00D14B3A">
              <w:t>ОК 1</w:t>
            </w:r>
            <w:r w:rsidR="00271882">
              <w:t xml:space="preserve">, </w:t>
            </w:r>
            <w:r w:rsidRPr="00D14B3A">
              <w:t>ОК 2</w:t>
            </w:r>
          </w:p>
          <w:p w:rsidR="00CD6282" w:rsidRDefault="00CD6282" w:rsidP="004628BF">
            <w:pPr>
              <w:ind w:right="-5"/>
            </w:pPr>
            <w:r w:rsidRPr="00D14B3A">
              <w:t>ОК 3</w:t>
            </w:r>
            <w:r w:rsidR="00271882">
              <w:t xml:space="preserve">, </w:t>
            </w:r>
            <w:r w:rsidRPr="00D14B3A">
              <w:t>ОК 4</w:t>
            </w:r>
          </w:p>
          <w:p w:rsidR="00CD6282" w:rsidRPr="00147C5A" w:rsidRDefault="00CD6282" w:rsidP="004628BF">
            <w:pPr>
              <w:ind w:right="-5"/>
            </w:pPr>
            <w:r>
              <w:t>ОК 5</w:t>
            </w:r>
            <w:r w:rsidR="00271882">
              <w:t xml:space="preserve">, </w:t>
            </w:r>
            <w:r w:rsidRPr="00147C5A">
              <w:t>ОК 09</w:t>
            </w:r>
          </w:p>
          <w:p w:rsidR="00CD6282" w:rsidRPr="00C85F5A" w:rsidRDefault="00CD6282" w:rsidP="004628BF">
            <w:pPr>
              <w:ind w:right="-5"/>
            </w:pPr>
            <w:r>
              <w:t>ОК 10</w:t>
            </w:r>
          </w:p>
        </w:tc>
        <w:tc>
          <w:tcPr>
            <w:tcW w:w="1417" w:type="dxa"/>
            <w:shd w:val="clear" w:color="auto" w:fill="auto"/>
          </w:tcPr>
          <w:p w:rsidR="00CD6282" w:rsidRPr="00C85F5A" w:rsidRDefault="00CD6282" w:rsidP="004628BF">
            <w:pPr>
              <w:ind w:right="-5"/>
            </w:pPr>
            <w:r>
              <w:t>6, 10, 12, 13-16, 18, 19</w:t>
            </w:r>
          </w:p>
        </w:tc>
      </w:tr>
      <w:tr w:rsidR="00CD6282" w:rsidRPr="00C85F5A" w:rsidTr="00271882">
        <w:tc>
          <w:tcPr>
            <w:tcW w:w="675" w:type="dxa"/>
            <w:shd w:val="clear" w:color="auto" w:fill="auto"/>
          </w:tcPr>
          <w:p w:rsidR="00CD6282" w:rsidRPr="008D7E7A" w:rsidRDefault="00CD6282" w:rsidP="004628BF">
            <w:pPr>
              <w:jc w:val="center"/>
            </w:pPr>
            <w:r>
              <w:t>2.</w:t>
            </w:r>
          </w:p>
        </w:tc>
        <w:tc>
          <w:tcPr>
            <w:tcW w:w="5954" w:type="dxa"/>
            <w:shd w:val="clear" w:color="auto" w:fill="auto"/>
          </w:tcPr>
          <w:p w:rsidR="00CD6282" w:rsidRPr="00F73707" w:rsidRDefault="00CD6282" w:rsidP="004628BF">
            <w:pPr>
              <w:tabs>
                <w:tab w:val="left" w:pos="266"/>
              </w:tabs>
              <w:rPr>
                <w:rStyle w:val="FontStyle44"/>
              </w:rPr>
            </w:pPr>
            <w:r>
              <w:rPr>
                <w:color w:val="000000"/>
              </w:rPr>
              <w:t>Р</w:t>
            </w:r>
            <w:r w:rsidRPr="00F73707">
              <w:rPr>
                <w:color w:val="000000"/>
              </w:rPr>
              <w:t>азличать в исторической информации факты и мнения, исторические опи</w:t>
            </w:r>
            <w:r>
              <w:rPr>
                <w:color w:val="000000"/>
              </w:rPr>
              <w:t>сания и исторические объяснения</w:t>
            </w:r>
          </w:p>
        </w:tc>
        <w:tc>
          <w:tcPr>
            <w:tcW w:w="1701" w:type="dxa"/>
            <w:shd w:val="clear" w:color="auto" w:fill="auto"/>
          </w:tcPr>
          <w:p w:rsidR="00CD6282" w:rsidRPr="00D14B3A" w:rsidRDefault="00CD6282" w:rsidP="004628BF">
            <w:pPr>
              <w:ind w:right="-5"/>
            </w:pPr>
            <w:r w:rsidRPr="00D14B3A">
              <w:t>ОК 1</w:t>
            </w:r>
            <w:r w:rsidR="00271882">
              <w:t xml:space="preserve">, </w:t>
            </w:r>
            <w:r w:rsidRPr="00D14B3A">
              <w:t>ОК 2</w:t>
            </w:r>
          </w:p>
          <w:p w:rsidR="00CD6282" w:rsidRPr="00D14B3A" w:rsidRDefault="00CD6282" w:rsidP="004628BF">
            <w:pPr>
              <w:ind w:right="-5"/>
            </w:pPr>
            <w:r w:rsidRPr="00D14B3A">
              <w:t>ОК 3</w:t>
            </w:r>
            <w:r w:rsidR="00271882">
              <w:t xml:space="preserve">, </w:t>
            </w:r>
            <w:r w:rsidRPr="00D14B3A">
              <w:t>ОК 4</w:t>
            </w:r>
          </w:p>
          <w:p w:rsidR="00CD6282" w:rsidRPr="00C85F5A" w:rsidRDefault="00CD6282" w:rsidP="004628BF">
            <w:pPr>
              <w:ind w:right="-5"/>
            </w:pPr>
          </w:p>
        </w:tc>
        <w:tc>
          <w:tcPr>
            <w:tcW w:w="1417" w:type="dxa"/>
            <w:shd w:val="clear" w:color="auto" w:fill="auto"/>
          </w:tcPr>
          <w:p w:rsidR="00CD6282" w:rsidRPr="00C85F5A" w:rsidRDefault="00CD6282" w:rsidP="004628BF">
            <w:pPr>
              <w:ind w:right="-5"/>
            </w:pPr>
            <w:r>
              <w:t>5, 12, 20, 21</w:t>
            </w:r>
          </w:p>
        </w:tc>
      </w:tr>
      <w:tr w:rsidR="00CD6282" w:rsidRPr="00C85F5A" w:rsidTr="00271882">
        <w:tc>
          <w:tcPr>
            <w:tcW w:w="675" w:type="dxa"/>
            <w:shd w:val="clear" w:color="auto" w:fill="auto"/>
          </w:tcPr>
          <w:p w:rsidR="00CD6282" w:rsidRPr="008D7E7A" w:rsidRDefault="00CD6282" w:rsidP="004628BF">
            <w:pPr>
              <w:jc w:val="center"/>
            </w:pPr>
            <w:r>
              <w:t>3.</w:t>
            </w:r>
          </w:p>
        </w:tc>
        <w:tc>
          <w:tcPr>
            <w:tcW w:w="5954" w:type="dxa"/>
            <w:shd w:val="clear" w:color="auto" w:fill="auto"/>
          </w:tcPr>
          <w:p w:rsidR="00CD6282" w:rsidRPr="00F73707" w:rsidRDefault="00CD6282" w:rsidP="004628BF">
            <w:pPr>
              <w:tabs>
                <w:tab w:val="left" w:pos="266"/>
              </w:tabs>
              <w:rPr>
                <w:rStyle w:val="FontStyle44"/>
              </w:rPr>
            </w:pPr>
            <w:r>
              <w:rPr>
                <w:color w:val="000000"/>
              </w:rPr>
              <w:t>У</w:t>
            </w:r>
            <w:r w:rsidRPr="00F73707">
              <w:rPr>
                <w:color w:val="000000"/>
              </w:rPr>
              <w:t>станавливать причинно-следственные связи между явлениями, пространственные и временные рамки изучаемых и</w:t>
            </w:r>
            <w:r>
              <w:rPr>
                <w:color w:val="000000"/>
              </w:rPr>
              <w:t>сторических процессов и явлений</w:t>
            </w:r>
          </w:p>
        </w:tc>
        <w:tc>
          <w:tcPr>
            <w:tcW w:w="1701" w:type="dxa"/>
            <w:shd w:val="clear" w:color="auto" w:fill="auto"/>
          </w:tcPr>
          <w:p w:rsidR="00CD6282" w:rsidRPr="00D14B3A" w:rsidRDefault="00CD6282" w:rsidP="004628BF">
            <w:pPr>
              <w:ind w:right="-5"/>
            </w:pPr>
            <w:r w:rsidRPr="00D14B3A">
              <w:t>ОК 1</w:t>
            </w:r>
            <w:r w:rsidR="00271882">
              <w:t xml:space="preserve">, </w:t>
            </w:r>
            <w:r w:rsidRPr="00D14B3A">
              <w:t>ОК 2</w:t>
            </w:r>
          </w:p>
          <w:p w:rsidR="00CD6282" w:rsidRPr="00D14B3A" w:rsidRDefault="00CD6282" w:rsidP="004628BF">
            <w:pPr>
              <w:ind w:right="-5"/>
            </w:pPr>
            <w:r w:rsidRPr="00D14B3A">
              <w:t>ОК 3</w:t>
            </w:r>
            <w:r w:rsidR="00271882">
              <w:t xml:space="preserve">, </w:t>
            </w:r>
            <w:r w:rsidRPr="00D14B3A">
              <w:t>ОК 4</w:t>
            </w:r>
          </w:p>
          <w:p w:rsidR="00CD6282" w:rsidRPr="00C85F5A" w:rsidRDefault="00CD6282" w:rsidP="004628BF">
            <w:pPr>
              <w:ind w:right="-5"/>
            </w:pPr>
          </w:p>
        </w:tc>
        <w:tc>
          <w:tcPr>
            <w:tcW w:w="1417" w:type="dxa"/>
            <w:shd w:val="clear" w:color="auto" w:fill="auto"/>
          </w:tcPr>
          <w:p w:rsidR="00CD6282" w:rsidRPr="00C85F5A" w:rsidRDefault="00CD6282" w:rsidP="004628BF">
            <w:pPr>
              <w:ind w:right="-5"/>
            </w:pPr>
            <w:r>
              <w:t>5, 10, 11, 17</w:t>
            </w:r>
          </w:p>
        </w:tc>
      </w:tr>
      <w:tr w:rsidR="00CD6282" w:rsidRPr="00C85F5A" w:rsidTr="00271882">
        <w:tc>
          <w:tcPr>
            <w:tcW w:w="675" w:type="dxa"/>
            <w:shd w:val="clear" w:color="auto" w:fill="auto"/>
          </w:tcPr>
          <w:p w:rsidR="00CD6282" w:rsidRPr="008D7E7A" w:rsidRDefault="00CD6282" w:rsidP="004628BF">
            <w:pPr>
              <w:jc w:val="center"/>
            </w:pPr>
            <w:r>
              <w:t>4.</w:t>
            </w:r>
          </w:p>
        </w:tc>
        <w:tc>
          <w:tcPr>
            <w:tcW w:w="5954" w:type="dxa"/>
            <w:shd w:val="clear" w:color="auto" w:fill="auto"/>
          </w:tcPr>
          <w:p w:rsidR="00CD6282" w:rsidRPr="00F73707" w:rsidRDefault="00CD6282" w:rsidP="004628BF">
            <w:pPr>
              <w:tabs>
                <w:tab w:val="left" w:pos="266"/>
              </w:tabs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73707">
              <w:rPr>
                <w:color w:val="000000"/>
              </w:rPr>
              <w:t>редставлять результаты изучения исторического материала в форма</w:t>
            </w:r>
            <w:r>
              <w:rPr>
                <w:color w:val="000000"/>
              </w:rPr>
              <w:t>х конспекта, реферата, рецензии</w:t>
            </w:r>
          </w:p>
        </w:tc>
        <w:tc>
          <w:tcPr>
            <w:tcW w:w="1701" w:type="dxa"/>
            <w:shd w:val="clear" w:color="auto" w:fill="auto"/>
          </w:tcPr>
          <w:p w:rsidR="00271882" w:rsidRPr="00D14B3A" w:rsidRDefault="00271882" w:rsidP="00271882">
            <w:pPr>
              <w:ind w:right="-5"/>
            </w:pPr>
            <w:r w:rsidRPr="00D14B3A">
              <w:t>ОК 1</w:t>
            </w:r>
            <w:r>
              <w:t xml:space="preserve">, </w:t>
            </w:r>
            <w:r w:rsidRPr="00D14B3A">
              <w:t>ОК 2</w:t>
            </w:r>
          </w:p>
          <w:p w:rsidR="00271882" w:rsidRPr="00D14B3A" w:rsidRDefault="00271882" w:rsidP="00271882">
            <w:pPr>
              <w:ind w:right="-5"/>
            </w:pPr>
            <w:r w:rsidRPr="00D14B3A">
              <w:t>ОК 3</w:t>
            </w:r>
            <w:r>
              <w:t xml:space="preserve">, </w:t>
            </w:r>
            <w:r w:rsidRPr="00D14B3A">
              <w:t>ОК 4</w:t>
            </w:r>
          </w:p>
          <w:p w:rsidR="00CD6282" w:rsidRPr="00C85F5A" w:rsidRDefault="00CD6282" w:rsidP="004628BF">
            <w:pPr>
              <w:ind w:right="-5"/>
            </w:pPr>
          </w:p>
        </w:tc>
        <w:tc>
          <w:tcPr>
            <w:tcW w:w="1417" w:type="dxa"/>
            <w:shd w:val="clear" w:color="auto" w:fill="auto"/>
          </w:tcPr>
          <w:p w:rsidR="00CD6282" w:rsidRPr="00C85F5A" w:rsidRDefault="00CD6282" w:rsidP="004628BF">
            <w:pPr>
              <w:ind w:right="-5"/>
            </w:pPr>
            <w:r>
              <w:t>21</w:t>
            </w:r>
          </w:p>
        </w:tc>
      </w:tr>
      <w:tr w:rsidR="00CD6282" w:rsidRPr="00C85F5A" w:rsidTr="00271882">
        <w:tc>
          <w:tcPr>
            <w:tcW w:w="675" w:type="dxa"/>
            <w:shd w:val="clear" w:color="auto" w:fill="auto"/>
          </w:tcPr>
          <w:p w:rsidR="00CD6282" w:rsidRPr="00C85F5A" w:rsidRDefault="00CD6282" w:rsidP="004628BF">
            <w:pPr>
              <w:ind w:right="-5"/>
              <w:jc w:val="center"/>
            </w:pPr>
            <w:r>
              <w:t>5.</w:t>
            </w:r>
          </w:p>
        </w:tc>
        <w:tc>
          <w:tcPr>
            <w:tcW w:w="5954" w:type="dxa"/>
            <w:shd w:val="clear" w:color="auto" w:fill="auto"/>
          </w:tcPr>
          <w:p w:rsidR="00CD6282" w:rsidRPr="00F73707" w:rsidRDefault="00CD6282" w:rsidP="00462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>
              <w:rPr>
                <w:rStyle w:val="FontStyle44"/>
              </w:rPr>
              <w:t>О</w:t>
            </w:r>
            <w:r w:rsidRPr="00F73707">
              <w:rPr>
                <w:rStyle w:val="FontStyle44"/>
              </w:rPr>
              <w:t>сновные факты, процессы и явления, характеризующие целостность от</w:t>
            </w:r>
            <w:r>
              <w:rPr>
                <w:rStyle w:val="FontStyle44"/>
              </w:rPr>
              <w:t>ечественной и всемирной истории</w:t>
            </w:r>
            <w:r w:rsidRPr="00F73707">
              <w:rPr>
                <w:rStyle w:val="FontStyle44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271882" w:rsidRPr="00D14B3A" w:rsidRDefault="00271882" w:rsidP="00271882">
            <w:pPr>
              <w:ind w:right="-5"/>
            </w:pPr>
            <w:r w:rsidRPr="00D14B3A">
              <w:t>ОК 1</w:t>
            </w:r>
            <w:r>
              <w:t xml:space="preserve">, </w:t>
            </w:r>
            <w:r w:rsidRPr="00D14B3A">
              <w:t>ОК 2</w:t>
            </w:r>
          </w:p>
          <w:p w:rsidR="00271882" w:rsidRPr="00D14B3A" w:rsidRDefault="00271882" w:rsidP="00271882">
            <w:pPr>
              <w:ind w:right="-5"/>
            </w:pPr>
            <w:r w:rsidRPr="00D14B3A">
              <w:t>ОК 3</w:t>
            </w:r>
            <w:r>
              <w:t xml:space="preserve">, </w:t>
            </w:r>
            <w:r w:rsidRPr="00D14B3A">
              <w:t>ОК 4</w:t>
            </w:r>
          </w:p>
          <w:p w:rsidR="00CD6282" w:rsidRPr="00C85F5A" w:rsidRDefault="00CD6282" w:rsidP="004628BF">
            <w:pPr>
              <w:ind w:right="-5"/>
            </w:pPr>
          </w:p>
        </w:tc>
        <w:tc>
          <w:tcPr>
            <w:tcW w:w="1417" w:type="dxa"/>
            <w:shd w:val="clear" w:color="auto" w:fill="auto"/>
          </w:tcPr>
          <w:p w:rsidR="00CD6282" w:rsidRPr="00C85F5A" w:rsidRDefault="00CD6282" w:rsidP="004628BF">
            <w:pPr>
              <w:ind w:right="-5"/>
            </w:pPr>
            <w:r>
              <w:t>5, 6, 7, 17</w:t>
            </w:r>
          </w:p>
        </w:tc>
      </w:tr>
      <w:tr w:rsidR="00CD6282" w:rsidRPr="00C85F5A" w:rsidTr="00271882">
        <w:tc>
          <w:tcPr>
            <w:tcW w:w="675" w:type="dxa"/>
            <w:shd w:val="clear" w:color="auto" w:fill="auto"/>
          </w:tcPr>
          <w:p w:rsidR="00CD6282" w:rsidRPr="00C85F5A" w:rsidRDefault="00CD6282" w:rsidP="004628BF">
            <w:pPr>
              <w:ind w:right="-5"/>
              <w:jc w:val="center"/>
            </w:pPr>
            <w:r>
              <w:t>6.</w:t>
            </w:r>
          </w:p>
        </w:tc>
        <w:tc>
          <w:tcPr>
            <w:tcW w:w="5954" w:type="dxa"/>
            <w:shd w:val="clear" w:color="auto" w:fill="auto"/>
          </w:tcPr>
          <w:p w:rsidR="00CD6282" w:rsidRPr="00F73707" w:rsidRDefault="00CD6282" w:rsidP="00462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>
              <w:rPr>
                <w:rStyle w:val="FontStyle44"/>
              </w:rPr>
              <w:t>П</w:t>
            </w:r>
            <w:r w:rsidRPr="00F73707">
              <w:rPr>
                <w:rStyle w:val="FontStyle44"/>
              </w:rPr>
              <w:t>ериодизацию вс</w:t>
            </w:r>
            <w:r>
              <w:rPr>
                <w:rStyle w:val="FontStyle44"/>
              </w:rPr>
              <w:t>емирной и отечественной истории</w:t>
            </w:r>
          </w:p>
        </w:tc>
        <w:tc>
          <w:tcPr>
            <w:tcW w:w="1701" w:type="dxa"/>
            <w:shd w:val="clear" w:color="auto" w:fill="auto"/>
          </w:tcPr>
          <w:p w:rsidR="00271882" w:rsidRPr="00D14B3A" w:rsidRDefault="00271882" w:rsidP="00271882">
            <w:pPr>
              <w:ind w:right="-5"/>
            </w:pPr>
            <w:r w:rsidRPr="00D14B3A">
              <w:t>ОК 1</w:t>
            </w:r>
            <w:r>
              <w:t xml:space="preserve">, </w:t>
            </w:r>
            <w:r w:rsidRPr="00D14B3A">
              <w:t>ОК 2</w:t>
            </w:r>
          </w:p>
          <w:p w:rsidR="00271882" w:rsidRPr="00D14B3A" w:rsidRDefault="00271882" w:rsidP="00271882">
            <w:pPr>
              <w:ind w:right="-5"/>
            </w:pPr>
            <w:r w:rsidRPr="00D14B3A">
              <w:t>ОК 3</w:t>
            </w:r>
            <w:r>
              <w:t xml:space="preserve">, </w:t>
            </w:r>
            <w:r w:rsidRPr="00D14B3A">
              <w:t>ОК 4</w:t>
            </w:r>
          </w:p>
          <w:p w:rsidR="00CD6282" w:rsidRPr="00C85F5A" w:rsidRDefault="00CD6282" w:rsidP="004628BF">
            <w:pPr>
              <w:ind w:right="-5"/>
            </w:pPr>
          </w:p>
        </w:tc>
        <w:tc>
          <w:tcPr>
            <w:tcW w:w="1417" w:type="dxa"/>
            <w:shd w:val="clear" w:color="auto" w:fill="auto"/>
          </w:tcPr>
          <w:p w:rsidR="00CD6282" w:rsidRPr="00C85F5A" w:rsidRDefault="00CD6282" w:rsidP="004628BF">
            <w:pPr>
              <w:ind w:right="-5"/>
            </w:pPr>
            <w:r>
              <w:t>3, 6, 10</w:t>
            </w:r>
          </w:p>
        </w:tc>
      </w:tr>
      <w:tr w:rsidR="00CD6282" w:rsidRPr="00C85F5A" w:rsidTr="00271882">
        <w:tc>
          <w:tcPr>
            <w:tcW w:w="675" w:type="dxa"/>
            <w:shd w:val="clear" w:color="auto" w:fill="auto"/>
          </w:tcPr>
          <w:p w:rsidR="00CD6282" w:rsidRPr="00C85F5A" w:rsidRDefault="00CD6282" w:rsidP="004628BF">
            <w:pPr>
              <w:ind w:right="-5"/>
              <w:jc w:val="center"/>
            </w:pPr>
            <w:r>
              <w:t>7.</w:t>
            </w:r>
          </w:p>
        </w:tc>
        <w:tc>
          <w:tcPr>
            <w:tcW w:w="5954" w:type="dxa"/>
            <w:shd w:val="clear" w:color="auto" w:fill="auto"/>
          </w:tcPr>
          <w:p w:rsidR="00CD6282" w:rsidRPr="00F73707" w:rsidRDefault="00CD6282" w:rsidP="00462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>
              <w:rPr>
                <w:rStyle w:val="FontStyle44"/>
              </w:rPr>
              <w:t>С</w:t>
            </w:r>
            <w:r w:rsidRPr="00F73707">
              <w:rPr>
                <w:rStyle w:val="FontStyle44"/>
              </w:rPr>
              <w:t xml:space="preserve">овременные версии и трактовки важнейших проблем отечественной и </w:t>
            </w:r>
            <w:r>
              <w:rPr>
                <w:rStyle w:val="FontStyle44"/>
              </w:rPr>
              <w:t>всемирной истории</w:t>
            </w:r>
          </w:p>
        </w:tc>
        <w:tc>
          <w:tcPr>
            <w:tcW w:w="1701" w:type="dxa"/>
            <w:shd w:val="clear" w:color="auto" w:fill="auto"/>
          </w:tcPr>
          <w:p w:rsidR="00271882" w:rsidRPr="00D14B3A" w:rsidRDefault="00271882" w:rsidP="00271882">
            <w:pPr>
              <w:ind w:right="-5"/>
            </w:pPr>
            <w:r w:rsidRPr="00D14B3A">
              <w:t>ОК 1</w:t>
            </w:r>
            <w:r>
              <w:t xml:space="preserve">, </w:t>
            </w:r>
            <w:r w:rsidRPr="00D14B3A">
              <w:t>ОК 2</w:t>
            </w:r>
          </w:p>
          <w:p w:rsidR="00271882" w:rsidRPr="00D14B3A" w:rsidRDefault="00271882" w:rsidP="00271882">
            <w:pPr>
              <w:ind w:right="-5"/>
            </w:pPr>
            <w:r w:rsidRPr="00D14B3A">
              <w:t>ОК 3</w:t>
            </w:r>
            <w:r>
              <w:t xml:space="preserve">, </w:t>
            </w:r>
            <w:r w:rsidRPr="00D14B3A">
              <w:t>ОК 4</w:t>
            </w:r>
          </w:p>
          <w:p w:rsidR="00CD6282" w:rsidRPr="00C85F5A" w:rsidRDefault="00CD6282" w:rsidP="004628BF">
            <w:pPr>
              <w:ind w:right="-5"/>
            </w:pPr>
          </w:p>
        </w:tc>
        <w:tc>
          <w:tcPr>
            <w:tcW w:w="1417" w:type="dxa"/>
            <w:shd w:val="clear" w:color="auto" w:fill="auto"/>
          </w:tcPr>
          <w:p w:rsidR="00CD6282" w:rsidRPr="00C85F5A" w:rsidRDefault="00CD6282" w:rsidP="004628BF">
            <w:pPr>
              <w:ind w:right="-5"/>
            </w:pPr>
            <w:r>
              <w:t>20, 21</w:t>
            </w:r>
          </w:p>
        </w:tc>
      </w:tr>
      <w:tr w:rsidR="00CD6282" w:rsidRPr="00C85F5A" w:rsidTr="00271882">
        <w:tc>
          <w:tcPr>
            <w:tcW w:w="675" w:type="dxa"/>
            <w:shd w:val="clear" w:color="auto" w:fill="auto"/>
          </w:tcPr>
          <w:p w:rsidR="00CD6282" w:rsidRPr="00C85F5A" w:rsidRDefault="00CD6282" w:rsidP="004628BF">
            <w:pPr>
              <w:ind w:right="-5"/>
              <w:jc w:val="center"/>
            </w:pPr>
            <w:r>
              <w:t>8.</w:t>
            </w:r>
          </w:p>
        </w:tc>
        <w:tc>
          <w:tcPr>
            <w:tcW w:w="5954" w:type="dxa"/>
            <w:shd w:val="clear" w:color="auto" w:fill="auto"/>
          </w:tcPr>
          <w:p w:rsidR="00CD6282" w:rsidRPr="00F73707" w:rsidRDefault="00CD6282" w:rsidP="00462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>
              <w:rPr>
                <w:rStyle w:val="FontStyle44"/>
              </w:rPr>
              <w:t>О</w:t>
            </w:r>
            <w:r w:rsidRPr="00F73707">
              <w:rPr>
                <w:rStyle w:val="FontStyle44"/>
              </w:rPr>
              <w:t>собенности исторического пути Росси</w:t>
            </w:r>
            <w:r>
              <w:rPr>
                <w:rStyle w:val="FontStyle44"/>
              </w:rPr>
              <w:t>и, ее роль в мировом сообществе</w:t>
            </w:r>
          </w:p>
        </w:tc>
        <w:tc>
          <w:tcPr>
            <w:tcW w:w="1701" w:type="dxa"/>
            <w:shd w:val="clear" w:color="auto" w:fill="auto"/>
          </w:tcPr>
          <w:p w:rsidR="00271882" w:rsidRPr="00D14B3A" w:rsidRDefault="00271882" w:rsidP="00271882">
            <w:pPr>
              <w:ind w:right="-5"/>
            </w:pPr>
            <w:r w:rsidRPr="00D14B3A">
              <w:t>ОК 1</w:t>
            </w:r>
            <w:r>
              <w:t xml:space="preserve">, </w:t>
            </w:r>
            <w:r w:rsidRPr="00D14B3A">
              <w:t>ОК 2</w:t>
            </w:r>
          </w:p>
          <w:p w:rsidR="00271882" w:rsidRPr="00D14B3A" w:rsidRDefault="00271882" w:rsidP="00271882">
            <w:pPr>
              <w:ind w:right="-5"/>
            </w:pPr>
            <w:r w:rsidRPr="00D14B3A">
              <w:t>ОК 3</w:t>
            </w:r>
            <w:r>
              <w:t xml:space="preserve">, </w:t>
            </w:r>
            <w:r w:rsidRPr="00D14B3A">
              <w:t>ОК 4</w:t>
            </w:r>
          </w:p>
          <w:p w:rsidR="00CD6282" w:rsidRPr="00C85F5A" w:rsidRDefault="00CD6282" w:rsidP="004628BF">
            <w:pPr>
              <w:ind w:right="-5"/>
            </w:pPr>
          </w:p>
        </w:tc>
        <w:tc>
          <w:tcPr>
            <w:tcW w:w="1417" w:type="dxa"/>
            <w:shd w:val="clear" w:color="auto" w:fill="auto"/>
          </w:tcPr>
          <w:p w:rsidR="00CD6282" w:rsidRPr="00C85F5A" w:rsidRDefault="00CD6282" w:rsidP="004628BF">
            <w:pPr>
              <w:ind w:right="-5"/>
            </w:pPr>
            <w:r>
              <w:t>5, 7</w:t>
            </w:r>
          </w:p>
        </w:tc>
      </w:tr>
      <w:tr w:rsidR="00CD6282" w:rsidRPr="00C85F5A" w:rsidTr="00271882">
        <w:tc>
          <w:tcPr>
            <w:tcW w:w="675" w:type="dxa"/>
            <w:shd w:val="clear" w:color="auto" w:fill="auto"/>
          </w:tcPr>
          <w:p w:rsidR="00CD6282" w:rsidRPr="00C308FE" w:rsidRDefault="00CD6282" w:rsidP="004628BF">
            <w:pPr>
              <w:ind w:right="-5"/>
              <w:jc w:val="center"/>
            </w:pPr>
            <w:r>
              <w:t>9.</w:t>
            </w:r>
          </w:p>
        </w:tc>
        <w:tc>
          <w:tcPr>
            <w:tcW w:w="5954" w:type="dxa"/>
            <w:shd w:val="clear" w:color="auto" w:fill="auto"/>
          </w:tcPr>
          <w:p w:rsidR="00CD6282" w:rsidRPr="00F73707" w:rsidRDefault="00CD6282" w:rsidP="00462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>
              <w:rPr>
                <w:rStyle w:val="FontStyle44"/>
              </w:rPr>
              <w:t>О</w:t>
            </w:r>
            <w:r w:rsidRPr="00F73707">
              <w:rPr>
                <w:rStyle w:val="FontStyle44"/>
              </w:rPr>
              <w:t>снов</w:t>
            </w:r>
            <w:r>
              <w:rPr>
                <w:rStyle w:val="FontStyle44"/>
              </w:rPr>
              <w:t>ные исторические термины и даты</w:t>
            </w:r>
          </w:p>
        </w:tc>
        <w:tc>
          <w:tcPr>
            <w:tcW w:w="1701" w:type="dxa"/>
            <w:shd w:val="clear" w:color="auto" w:fill="auto"/>
          </w:tcPr>
          <w:p w:rsidR="00271882" w:rsidRPr="00D14B3A" w:rsidRDefault="00271882" w:rsidP="00271882">
            <w:pPr>
              <w:ind w:right="-5"/>
            </w:pPr>
            <w:r w:rsidRPr="00D14B3A">
              <w:t>ОК 1</w:t>
            </w:r>
            <w:r>
              <w:t xml:space="preserve">, </w:t>
            </w:r>
            <w:r w:rsidRPr="00D14B3A">
              <w:t>ОК 2</w:t>
            </w:r>
          </w:p>
          <w:p w:rsidR="00271882" w:rsidRPr="00D14B3A" w:rsidRDefault="00271882" w:rsidP="00271882">
            <w:pPr>
              <w:ind w:right="-5"/>
            </w:pPr>
            <w:r w:rsidRPr="00D14B3A">
              <w:t>ОК 3</w:t>
            </w:r>
            <w:r>
              <w:t xml:space="preserve">, </w:t>
            </w:r>
            <w:r w:rsidRPr="00D14B3A">
              <w:t>ОК 4</w:t>
            </w:r>
          </w:p>
          <w:p w:rsidR="00CD6282" w:rsidRPr="00C85F5A" w:rsidRDefault="00CD6282" w:rsidP="004628BF">
            <w:pPr>
              <w:ind w:right="-5"/>
            </w:pPr>
          </w:p>
        </w:tc>
        <w:tc>
          <w:tcPr>
            <w:tcW w:w="1417" w:type="dxa"/>
            <w:shd w:val="clear" w:color="auto" w:fill="auto"/>
          </w:tcPr>
          <w:p w:rsidR="00CD6282" w:rsidRPr="00C85F5A" w:rsidRDefault="00CD6282" w:rsidP="004628BF">
            <w:pPr>
              <w:ind w:right="-5"/>
            </w:pPr>
            <w:r>
              <w:t>1, 2, 3, 4, 8, 9, 11</w:t>
            </w:r>
          </w:p>
        </w:tc>
      </w:tr>
    </w:tbl>
    <w:p w:rsidR="00CD6282" w:rsidRPr="00E64C40" w:rsidRDefault="00CD6282" w:rsidP="00CD6282">
      <w:pPr>
        <w:ind w:right="-5"/>
        <w:rPr>
          <w:i/>
          <w:sz w:val="28"/>
        </w:rPr>
      </w:pPr>
    </w:p>
    <w:p w:rsidR="00AB39E3" w:rsidRDefault="00CD6282" w:rsidP="00CD6282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>
        <w:rPr>
          <w:b/>
          <w:szCs w:val="28"/>
          <w:lang w:eastAsia="ar-SA"/>
        </w:rPr>
        <w:br w:type="page"/>
      </w:r>
      <w:r w:rsidRPr="00822235">
        <w:rPr>
          <w:lang w:eastAsia="ar-SA"/>
        </w:rPr>
        <w:lastRenderedPageBreak/>
        <w:t>В</w:t>
      </w:r>
      <w:r w:rsidRPr="00822235">
        <w:rPr>
          <w:b/>
          <w:lang w:eastAsia="ar-SA"/>
        </w:rPr>
        <w:t xml:space="preserve">ОПРОСЫ ДЛЯ ПОДГОТОВКИ </w:t>
      </w:r>
    </w:p>
    <w:p w:rsidR="00CD6282" w:rsidRPr="00822235" w:rsidRDefault="00CD6282" w:rsidP="00CD6282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>
        <w:rPr>
          <w:b/>
          <w:lang w:eastAsia="ar-SA"/>
        </w:rPr>
        <w:t>К ДИФФЕРЕНЦИРОВАННОМУ ЗАЧЕТУ</w:t>
      </w:r>
    </w:p>
    <w:p w:rsidR="00CD6282" w:rsidRPr="00822235" w:rsidRDefault="00CD6282" w:rsidP="00CD6282">
      <w:pPr>
        <w:autoSpaceDE w:val="0"/>
        <w:adjustRightInd w:val="0"/>
        <w:ind w:firstLine="706"/>
        <w:jc w:val="center"/>
        <w:rPr>
          <w:b/>
          <w:lang w:eastAsia="ar-SA"/>
        </w:rPr>
      </w:pPr>
      <w:r>
        <w:rPr>
          <w:b/>
          <w:lang w:eastAsia="ar-SA"/>
        </w:rPr>
        <w:t>ПО УЧЕБНОЙ ДИСЦИПЛИНЕ</w:t>
      </w:r>
    </w:p>
    <w:p w:rsidR="00CD6282" w:rsidRPr="00822235" w:rsidRDefault="00CD6282" w:rsidP="00CD6282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>
        <w:rPr>
          <w:b/>
          <w:lang w:eastAsia="ar-SA"/>
        </w:rPr>
        <w:t>ОУ</w:t>
      </w:r>
      <w:r w:rsidR="00BC5B02">
        <w:rPr>
          <w:b/>
          <w:lang w:eastAsia="ar-SA"/>
        </w:rPr>
        <w:t>П</w:t>
      </w:r>
      <w:r>
        <w:rPr>
          <w:b/>
          <w:lang w:eastAsia="ar-SA"/>
        </w:rPr>
        <w:t>.</w:t>
      </w:r>
      <w:r w:rsidR="000B555C">
        <w:rPr>
          <w:b/>
          <w:lang w:eastAsia="ar-SA"/>
        </w:rPr>
        <w:t>0</w:t>
      </w:r>
      <w:r w:rsidR="00BC5B02">
        <w:rPr>
          <w:b/>
          <w:lang w:eastAsia="ar-SA"/>
        </w:rPr>
        <w:t xml:space="preserve">5 </w:t>
      </w:r>
      <w:r w:rsidR="00AB39E3">
        <w:rPr>
          <w:b/>
          <w:lang w:eastAsia="ar-SA"/>
        </w:rPr>
        <w:t>ИСТОРИЯ</w:t>
      </w:r>
    </w:p>
    <w:p w:rsidR="00CD6282" w:rsidRDefault="00CD6282" w:rsidP="00CD6282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  <w:r w:rsidRPr="00822235">
        <w:rPr>
          <w:lang w:eastAsia="ar-SA"/>
        </w:rPr>
        <w:t xml:space="preserve">для </w:t>
      </w:r>
      <w:r>
        <w:rPr>
          <w:lang w:eastAsia="ar-SA"/>
        </w:rPr>
        <w:t>обучающихся</w:t>
      </w:r>
      <w:r w:rsidR="000B555C">
        <w:rPr>
          <w:lang w:eastAsia="ar-SA"/>
        </w:rPr>
        <w:t xml:space="preserve"> 2</w:t>
      </w:r>
      <w:r w:rsidRPr="00822235">
        <w:rPr>
          <w:lang w:eastAsia="ar-SA"/>
        </w:rPr>
        <w:t xml:space="preserve"> курса по </w:t>
      </w:r>
      <w:r w:rsidR="00FC22C5">
        <w:rPr>
          <w:lang w:eastAsia="ar-SA"/>
        </w:rPr>
        <w:t>профессии</w:t>
      </w:r>
    </w:p>
    <w:p w:rsidR="00FC22C5" w:rsidRDefault="00FC22C5" w:rsidP="00CD6282">
      <w:pPr>
        <w:autoSpaceDE w:val="0"/>
        <w:adjustRightInd w:val="0"/>
        <w:spacing w:line="360" w:lineRule="auto"/>
        <w:rPr>
          <w:sz w:val="28"/>
          <w:szCs w:val="28"/>
          <w:u w:val="single"/>
        </w:rPr>
      </w:pPr>
      <w:r w:rsidRPr="00FC22C5">
        <w:rPr>
          <w:b/>
          <w:sz w:val="28"/>
          <w:szCs w:val="28"/>
        </w:rPr>
        <w:t>23.01.17 Мастер по обслуживанию автомобилей</w:t>
      </w:r>
    </w:p>
    <w:p w:rsidR="00CD6282" w:rsidRPr="00822235" w:rsidRDefault="00AB39E3" w:rsidP="00CD6282">
      <w:pPr>
        <w:autoSpaceDE w:val="0"/>
        <w:adjustRightInd w:val="0"/>
        <w:spacing w:line="360" w:lineRule="auto"/>
        <w:rPr>
          <w:u w:val="single"/>
          <w:lang w:eastAsia="ar-SA"/>
        </w:rPr>
      </w:pPr>
      <w:r w:rsidRPr="00D81CC4">
        <w:rPr>
          <w:u w:val="single"/>
          <w:lang w:eastAsia="ar-SA"/>
        </w:rPr>
        <w:t xml:space="preserve">Преподаватель: </w:t>
      </w:r>
      <w:r w:rsidR="000B555C">
        <w:rPr>
          <w:u w:val="single"/>
          <w:lang w:eastAsia="ar-SA"/>
        </w:rPr>
        <w:t>Корнеев И.Н.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b/>
          <w:lang w:eastAsia="ar-SA"/>
        </w:rPr>
      </w:pPr>
      <w:r w:rsidRPr="000E3A3B">
        <w:rPr>
          <w:b/>
          <w:lang w:eastAsia="ar-SA"/>
        </w:rPr>
        <w:t xml:space="preserve">              Раздел 4. </w:t>
      </w:r>
      <w:r w:rsidRPr="00BB7A9F">
        <w:rPr>
          <w:b/>
        </w:rPr>
        <w:t>От древней Руси к Российскому государству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4.3. Восточные славяне в VII-VIII вв.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4.4. Формирование основ государственности восточных славян.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4.5. Рождение Киевской Руси.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4.6. Крещение Руси.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4.7. Русь и ее соседи в XI-начале XII вв.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4.8. Древняя Русь в эпоху политической раздробленности.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4.9. Борьба Руси с иноземными завоевателями.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4.10. Русь на пути к возрождению.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4.11. От Руси к России.</w:t>
      </w:r>
    </w:p>
    <w:p w:rsidR="00CD6282" w:rsidRDefault="00CD6282" w:rsidP="00CD6282">
      <w:pPr>
        <w:autoSpaceDE w:val="0"/>
        <w:adjustRightInd w:val="0"/>
        <w:spacing w:line="360" w:lineRule="auto"/>
        <w:ind w:left="1560"/>
        <w:rPr>
          <w:b/>
        </w:rPr>
      </w:pPr>
      <w:r w:rsidRPr="00B87A31">
        <w:rPr>
          <w:b/>
          <w:lang w:eastAsia="ar-SA"/>
        </w:rPr>
        <w:t xml:space="preserve">Раздел 5. </w:t>
      </w:r>
      <w:r w:rsidRPr="00B87A31">
        <w:rPr>
          <w:b/>
        </w:rPr>
        <w:t>Россия в ХVI— ХVII веках : от великого княжества к царству</w:t>
      </w:r>
    </w:p>
    <w:p w:rsidR="00CD6282" w:rsidRPr="00B87A31" w:rsidRDefault="00CD6282" w:rsidP="00CD6282">
      <w:pPr>
        <w:autoSpaceDE w:val="0"/>
        <w:adjustRightInd w:val="0"/>
        <w:spacing w:line="360" w:lineRule="auto"/>
        <w:ind w:left="709"/>
        <w:rPr>
          <w:lang w:eastAsia="ar-SA"/>
        </w:rPr>
      </w:pPr>
      <w:r>
        <w:rPr>
          <w:lang w:eastAsia="ar-SA"/>
        </w:rPr>
        <w:t xml:space="preserve">Тема 5.1. </w:t>
      </w:r>
      <w:r w:rsidRPr="00B87A31">
        <w:rPr>
          <w:lang w:eastAsia="ar-SA"/>
        </w:rPr>
        <w:t xml:space="preserve">Россия в </w:t>
      </w:r>
      <w:proofErr w:type="spellStart"/>
      <w:r w:rsidRPr="00B87A31">
        <w:rPr>
          <w:lang w:eastAsia="ar-SA"/>
        </w:rPr>
        <w:t>правлениеИвана</w:t>
      </w:r>
      <w:proofErr w:type="spellEnd"/>
      <w:r w:rsidRPr="00B87A31">
        <w:rPr>
          <w:lang w:eastAsia="ar-SA"/>
        </w:rPr>
        <w:t xml:space="preserve"> Грозного</w:t>
      </w:r>
    </w:p>
    <w:p w:rsidR="00CD6282" w:rsidRPr="00B87A31" w:rsidRDefault="00CD6282" w:rsidP="00CD6282">
      <w:pPr>
        <w:autoSpaceDE w:val="0"/>
        <w:adjustRightInd w:val="0"/>
        <w:spacing w:line="360" w:lineRule="auto"/>
        <w:ind w:left="709"/>
        <w:rPr>
          <w:lang w:eastAsia="ar-SA"/>
        </w:rPr>
      </w:pPr>
      <w:r>
        <w:rPr>
          <w:lang w:eastAsia="ar-SA"/>
        </w:rPr>
        <w:t xml:space="preserve">Тема 5.2. </w:t>
      </w:r>
      <w:r w:rsidRPr="00B87A31">
        <w:rPr>
          <w:lang w:eastAsia="ar-SA"/>
        </w:rPr>
        <w:t xml:space="preserve">Смутное время </w:t>
      </w:r>
      <w:proofErr w:type="spellStart"/>
      <w:r w:rsidRPr="00B87A31">
        <w:rPr>
          <w:lang w:eastAsia="ar-SA"/>
        </w:rPr>
        <w:t>началаXVII</w:t>
      </w:r>
      <w:proofErr w:type="spellEnd"/>
      <w:r w:rsidRPr="00B87A31">
        <w:rPr>
          <w:lang w:eastAsia="ar-SA"/>
        </w:rPr>
        <w:t xml:space="preserve"> века</w:t>
      </w:r>
    </w:p>
    <w:p w:rsidR="00CD6282" w:rsidRPr="00B87A31" w:rsidRDefault="00CD6282" w:rsidP="00CD6282">
      <w:pPr>
        <w:autoSpaceDE w:val="0"/>
        <w:adjustRightInd w:val="0"/>
        <w:spacing w:line="360" w:lineRule="auto"/>
        <w:ind w:left="709"/>
        <w:rPr>
          <w:lang w:eastAsia="ar-SA"/>
        </w:rPr>
      </w:pPr>
      <w:r>
        <w:rPr>
          <w:lang w:eastAsia="ar-SA"/>
        </w:rPr>
        <w:t xml:space="preserve">Тема 5.3. </w:t>
      </w:r>
      <w:r w:rsidRPr="00B87A31">
        <w:rPr>
          <w:lang w:eastAsia="ar-SA"/>
        </w:rPr>
        <w:t xml:space="preserve">Экономическое и социальное развитие </w:t>
      </w:r>
      <w:proofErr w:type="spellStart"/>
      <w:r w:rsidRPr="00B87A31">
        <w:rPr>
          <w:lang w:eastAsia="ar-SA"/>
        </w:rPr>
        <w:t>Россиив</w:t>
      </w:r>
      <w:proofErr w:type="spellEnd"/>
      <w:r w:rsidRPr="00B87A31">
        <w:rPr>
          <w:lang w:eastAsia="ar-SA"/>
        </w:rPr>
        <w:t xml:space="preserve"> XVII веке. Народные</w:t>
      </w:r>
    </w:p>
    <w:p w:rsidR="00CD6282" w:rsidRPr="00B87A31" w:rsidRDefault="00CD6282" w:rsidP="00CD6282">
      <w:pPr>
        <w:autoSpaceDE w:val="0"/>
        <w:adjustRightInd w:val="0"/>
        <w:spacing w:line="360" w:lineRule="auto"/>
        <w:ind w:left="709"/>
        <w:rPr>
          <w:lang w:eastAsia="ar-SA"/>
        </w:rPr>
      </w:pPr>
      <w:r w:rsidRPr="00B87A31">
        <w:rPr>
          <w:lang w:eastAsia="ar-SA"/>
        </w:rPr>
        <w:t>движения</w:t>
      </w:r>
    </w:p>
    <w:p w:rsidR="00CD6282" w:rsidRPr="00B87A31" w:rsidRDefault="00CD6282" w:rsidP="00CD6282">
      <w:pPr>
        <w:autoSpaceDE w:val="0"/>
        <w:adjustRightInd w:val="0"/>
        <w:spacing w:line="360" w:lineRule="auto"/>
        <w:ind w:left="709"/>
        <w:rPr>
          <w:lang w:eastAsia="ar-SA"/>
        </w:rPr>
      </w:pPr>
      <w:r>
        <w:rPr>
          <w:lang w:eastAsia="ar-SA"/>
        </w:rPr>
        <w:t xml:space="preserve">Тема 5.4. </w:t>
      </w:r>
      <w:r w:rsidRPr="00B87A31">
        <w:rPr>
          <w:lang w:eastAsia="ar-SA"/>
        </w:rPr>
        <w:t>Становление абсолютизма в России. Внешняя</w:t>
      </w:r>
      <w:r w:rsidR="00BC5B02">
        <w:rPr>
          <w:lang w:eastAsia="ar-SA"/>
        </w:rPr>
        <w:t xml:space="preserve"> </w:t>
      </w:r>
      <w:r w:rsidRPr="00B87A31">
        <w:rPr>
          <w:lang w:eastAsia="ar-SA"/>
        </w:rPr>
        <w:t>политика России</w:t>
      </w:r>
      <w:r w:rsidR="00BC5B02">
        <w:rPr>
          <w:lang w:eastAsia="ar-SA"/>
        </w:rPr>
        <w:t xml:space="preserve"> </w:t>
      </w:r>
      <w:r w:rsidRPr="00B87A31">
        <w:rPr>
          <w:lang w:eastAsia="ar-SA"/>
        </w:rPr>
        <w:t>в ХVII веке</w:t>
      </w:r>
    </w:p>
    <w:p w:rsidR="00CD6282" w:rsidRPr="00B87A31" w:rsidRDefault="00CD6282" w:rsidP="00CD6282">
      <w:pPr>
        <w:autoSpaceDE w:val="0"/>
        <w:adjustRightInd w:val="0"/>
        <w:spacing w:line="360" w:lineRule="auto"/>
        <w:ind w:left="709"/>
        <w:rPr>
          <w:lang w:eastAsia="ar-SA"/>
        </w:rPr>
      </w:pPr>
      <w:r>
        <w:rPr>
          <w:lang w:eastAsia="ar-SA"/>
        </w:rPr>
        <w:t xml:space="preserve">Тема 5.5. </w:t>
      </w:r>
      <w:r w:rsidRPr="00B87A31">
        <w:rPr>
          <w:lang w:eastAsia="ar-SA"/>
        </w:rPr>
        <w:t>Культура Руси конца</w:t>
      </w:r>
      <w:r w:rsidR="00BC5B02">
        <w:rPr>
          <w:lang w:eastAsia="ar-SA"/>
        </w:rPr>
        <w:t xml:space="preserve"> </w:t>
      </w:r>
      <w:r w:rsidRPr="00B87A31">
        <w:rPr>
          <w:lang w:eastAsia="ar-SA"/>
        </w:rPr>
        <w:t>XIII— XVII веков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b/>
          <w:lang w:eastAsia="ar-SA"/>
        </w:rPr>
      </w:pPr>
      <w:r w:rsidRPr="000E3A3B">
        <w:rPr>
          <w:b/>
          <w:lang w:eastAsia="ar-SA"/>
        </w:rPr>
        <w:t>Раздел</w:t>
      </w:r>
      <w:r>
        <w:rPr>
          <w:b/>
          <w:lang w:eastAsia="ar-SA"/>
        </w:rPr>
        <w:t xml:space="preserve"> 7</w:t>
      </w:r>
      <w:r w:rsidRPr="000E3A3B">
        <w:rPr>
          <w:b/>
          <w:lang w:eastAsia="ar-SA"/>
        </w:rPr>
        <w:t xml:space="preserve">. </w:t>
      </w:r>
      <w:r w:rsidRPr="00BB7A9F">
        <w:rPr>
          <w:b/>
        </w:rPr>
        <w:t>Россия в конце ХVII— ХVIII веке : от царства к империи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 xml:space="preserve">Тема </w:t>
      </w:r>
      <w:r>
        <w:rPr>
          <w:lang w:eastAsia="ar-SA"/>
        </w:rPr>
        <w:t>7</w:t>
      </w:r>
      <w:r w:rsidRPr="000E3A3B">
        <w:rPr>
          <w:lang w:eastAsia="ar-SA"/>
        </w:rPr>
        <w:t>.1. Россия в период реформ Петра I.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 xml:space="preserve">Тема </w:t>
      </w:r>
      <w:r>
        <w:rPr>
          <w:lang w:eastAsia="ar-SA"/>
        </w:rPr>
        <w:t>7</w:t>
      </w:r>
      <w:r w:rsidRPr="000E3A3B">
        <w:rPr>
          <w:lang w:eastAsia="ar-SA"/>
        </w:rPr>
        <w:t>.2. Внутренняя и внешняя политика преемников Петра I (1725-1762 гг.)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 xml:space="preserve">Тема </w:t>
      </w:r>
      <w:r>
        <w:rPr>
          <w:lang w:eastAsia="ar-SA"/>
        </w:rPr>
        <w:t>7</w:t>
      </w:r>
      <w:r w:rsidRPr="000E3A3B">
        <w:rPr>
          <w:lang w:eastAsia="ar-SA"/>
        </w:rPr>
        <w:t>.3. Россия во второй половине XVIII в.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 xml:space="preserve">Тема </w:t>
      </w:r>
      <w:r>
        <w:rPr>
          <w:lang w:eastAsia="ar-SA"/>
        </w:rPr>
        <w:t>7</w:t>
      </w:r>
      <w:r w:rsidRPr="000E3A3B">
        <w:rPr>
          <w:lang w:eastAsia="ar-SA"/>
        </w:rPr>
        <w:t>.4. Культура России в середине и во второй половине XVIII в.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b/>
          <w:lang w:eastAsia="ar-SA"/>
        </w:rPr>
      </w:pPr>
      <w:r w:rsidRPr="000E3A3B">
        <w:rPr>
          <w:b/>
          <w:lang w:eastAsia="ar-SA"/>
        </w:rPr>
        <w:t xml:space="preserve">Раздел </w:t>
      </w:r>
      <w:r>
        <w:rPr>
          <w:b/>
          <w:lang w:eastAsia="ar-SA"/>
        </w:rPr>
        <w:t>10</w:t>
      </w:r>
      <w:r w:rsidRPr="000E3A3B">
        <w:rPr>
          <w:b/>
          <w:lang w:eastAsia="ar-SA"/>
        </w:rPr>
        <w:t>. Россия в ХIХ веке.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 xml:space="preserve">Тема </w:t>
      </w:r>
      <w:r>
        <w:rPr>
          <w:lang w:eastAsia="ar-SA"/>
        </w:rPr>
        <w:t>10</w:t>
      </w:r>
      <w:r w:rsidRPr="000E3A3B">
        <w:rPr>
          <w:lang w:eastAsia="ar-SA"/>
        </w:rPr>
        <w:t>.1. Россия в первой половине XIX столетия.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 xml:space="preserve">Тема </w:t>
      </w:r>
      <w:r>
        <w:rPr>
          <w:lang w:eastAsia="ar-SA"/>
        </w:rPr>
        <w:t>10</w:t>
      </w:r>
      <w:r w:rsidRPr="000E3A3B">
        <w:rPr>
          <w:lang w:eastAsia="ar-SA"/>
        </w:rPr>
        <w:t>.2. Власть и реформы в первой половине XIX в.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 xml:space="preserve">Тема </w:t>
      </w:r>
      <w:r>
        <w:rPr>
          <w:lang w:eastAsia="ar-SA"/>
        </w:rPr>
        <w:t>10</w:t>
      </w:r>
      <w:r w:rsidRPr="000E3A3B">
        <w:rPr>
          <w:lang w:eastAsia="ar-SA"/>
        </w:rPr>
        <w:t>.3. Внешняя политика Александра I и Николая I.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lastRenderedPageBreak/>
        <w:t xml:space="preserve">Тема </w:t>
      </w:r>
      <w:r>
        <w:rPr>
          <w:lang w:eastAsia="ar-SA"/>
        </w:rPr>
        <w:t>10</w:t>
      </w:r>
      <w:r w:rsidRPr="000E3A3B">
        <w:rPr>
          <w:lang w:eastAsia="ar-SA"/>
        </w:rPr>
        <w:t>.4. Интеллектуальная и художественная жизнь России первой половины XIX в.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 xml:space="preserve">Тема </w:t>
      </w:r>
      <w:r>
        <w:rPr>
          <w:lang w:eastAsia="ar-SA"/>
        </w:rPr>
        <w:t>10</w:t>
      </w:r>
      <w:r w:rsidRPr="000E3A3B">
        <w:rPr>
          <w:lang w:eastAsia="ar-SA"/>
        </w:rPr>
        <w:t>.5. Россия в эпоху великих реформ Александра II.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 xml:space="preserve">Тема </w:t>
      </w:r>
      <w:r>
        <w:rPr>
          <w:lang w:eastAsia="ar-SA"/>
        </w:rPr>
        <w:t>10</w:t>
      </w:r>
      <w:r w:rsidRPr="000E3A3B">
        <w:rPr>
          <w:lang w:eastAsia="ar-SA"/>
        </w:rPr>
        <w:t>.6. Пореформенная Россия.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 xml:space="preserve">Тема </w:t>
      </w:r>
      <w:r>
        <w:rPr>
          <w:lang w:eastAsia="ar-SA"/>
        </w:rPr>
        <w:t>10</w:t>
      </w:r>
      <w:r w:rsidRPr="000E3A3B">
        <w:rPr>
          <w:lang w:eastAsia="ar-SA"/>
        </w:rPr>
        <w:t>.7. Россия в системе международных отношений второй половины XIX в.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 xml:space="preserve">Тема </w:t>
      </w:r>
      <w:r>
        <w:rPr>
          <w:lang w:eastAsia="ar-SA"/>
        </w:rPr>
        <w:t>10</w:t>
      </w:r>
      <w:r w:rsidRPr="000E3A3B">
        <w:rPr>
          <w:lang w:eastAsia="ar-SA"/>
        </w:rPr>
        <w:t>.8. Интеллектуальная и художественная жизнь пореформенной России.</w:t>
      </w:r>
    </w:p>
    <w:p w:rsidR="00CD6282" w:rsidRPr="000E3A3B" w:rsidRDefault="00CD6282" w:rsidP="00AB39E3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 xml:space="preserve">Тема </w:t>
      </w:r>
      <w:r>
        <w:rPr>
          <w:lang w:eastAsia="ar-SA"/>
        </w:rPr>
        <w:t>10</w:t>
      </w:r>
      <w:r w:rsidRPr="000E3A3B">
        <w:rPr>
          <w:lang w:eastAsia="ar-SA"/>
        </w:rPr>
        <w:t>.9. Повседневная жизнь населения России в XIX веке.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b/>
          <w:lang w:eastAsia="ar-SA"/>
        </w:rPr>
      </w:pPr>
      <w:r w:rsidRPr="000E3A3B">
        <w:rPr>
          <w:b/>
          <w:lang w:eastAsia="ar-SA"/>
        </w:rPr>
        <w:t>Раздел 1</w:t>
      </w:r>
      <w:r>
        <w:rPr>
          <w:b/>
          <w:lang w:eastAsia="ar-SA"/>
        </w:rPr>
        <w:t>1</w:t>
      </w:r>
      <w:r w:rsidRPr="000E3A3B">
        <w:rPr>
          <w:b/>
          <w:lang w:eastAsia="ar-SA"/>
        </w:rPr>
        <w:t>. От Новой истории к Новейшей.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1</w:t>
      </w:r>
      <w:r w:rsidRPr="000E3A3B">
        <w:rPr>
          <w:lang w:eastAsia="ar-SA"/>
        </w:rPr>
        <w:t>.1. Международные отношения в начале XX в.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1</w:t>
      </w:r>
      <w:r w:rsidRPr="000E3A3B">
        <w:rPr>
          <w:lang w:eastAsia="ar-SA"/>
        </w:rPr>
        <w:t>.2. Научно-технический прогресс на рубеже XIX-XX вв.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1</w:t>
      </w:r>
      <w:r w:rsidRPr="000E3A3B">
        <w:rPr>
          <w:lang w:eastAsia="ar-SA"/>
        </w:rPr>
        <w:t>. 3. Россия в начале XX.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1</w:t>
      </w:r>
      <w:r w:rsidRPr="000E3A3B">
        <w:rPr>
          <w:lang w:eastAsia="ar-SA"/>
        </w:rPr>
        <w:t>.4. Первая мировая война.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1</w:t>
      </w:r>
      <w:r w:rsidRPr="000E3A3B">
        <w:rPr>
          <w:lang w:eastAsia="ar-SA"/>
        </w:rPr>
        <w:t>.5. Россия в Первой мировой войне.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1</w:t>
      </w:r>
      <w:r w:rsidRPr="000E3A3B">
        <w:rPr>
          <w:lang w:eastAsia="ar-SA"/>
        </w:rPr>
        <w:t>.6. Февральская революция в России.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1</w:t>
      </w:r>
      <w:r w:rsidRPr="000E3A3B">
        <w:rPr>
          <w:lang w:eastAsia="ar-SA"/>
        </w:rPr>
        <w:t>.7. Приход большевиков к власти в России.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b/>
          <w:lang w:eastAsia="ar-SA"/>
        </w:rPr>
      </w:pPr>
      <w:r>
        <w:rPr>
          <w:b/>
          <w:lang w:eastAsia="ar-SA"/>
        </w:rPr>
        <w:t xml:space="preserve">      Раздел 12</w:t>
      </w:r>
      <w:r w:rsidRPr="000E3A3B">
        <w:rPr>
          <w:b/>
          <w:lang w:eastAsia="ar-SA"/>
        </w:rPr>
        <w:t xml:space="preserve">. </w:t>
      </w:r>
      <w:proofErr w:type="spellStart"/>
      <w:r w:rsidRPr="00BB7A9F">
        <w:rPr>
          <w:b/>
        </w:rPr>
        <w:t>Межвоенный</w:t>
      </w:r>
      <w:proofErr w:type="spellEnd"/>
      <w:r w:rsidRPr="00BB7A9F">
        <w:rPr>
          <w:b/>
        </w:rPr>
        <w:t xml:space="preserve"> период (1918-1939).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2</w:t>
      </w:r>
      <w:r w:rsidRPr="000E3A3B">
        <w:rPr>
          <w:lang w:eastAsia="ar-SA"/>
        </w:rPr>
        <w:t>.1. Страны Европы в 20-е годы XX в.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2</w:t>
      </w:r>
      <w:r w:rsidRPr="000E3A3B">
        <w:rPr>
          <w:lang w:eastAsia="ar-SA"/>
        </w:rPr>
        <w:t>.2. Запад в 30-е годы XX в.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2</w:t>
      </w:r>
      <w:r w:rsidRPr="000E3A3B">
        <w:rPr>
          <w:lang w:eastAsia="ar-SA"/>
        </w:rPr>
        <w:t>.3. Строительство социализма в СССР: модернизация на почве традиционализма.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2</w:t>
      </w:r>
      <w:r w:rsidRPr="000E3A3B">
        <w:rPr>
          <w:lang w:eastAsia="ar-SA"/>
        </w:rPr>
        <w:t>.4. Международные отношения в 20-30-е годы XX в.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b/>
          <w:lang w:eastAsia="ar-SA"/>
        </w:rPr>
      </w:pPr>
      <w:r w:rsidRPr="000E3A3B">
        <w:rPr>
          <w:b/>
          <w:lang w:eastAsia="ar-SA"/>
        </w:rPr>
        <w:t>Раздел 1</w:t>
      </w:r>
      <w:r>
        <w:rPr>
          <w:b/>
          <w:lang w:eastAsia="ar-SA"/>
        </w:rPr>
        <w:t>3</w:t>
      </w:r>
      <w:r w:rsidRPr="000E3A3B">
        <w:rPr>
          <w:b/>
          <w:lang w:eastAsia="ar-SA"/>
        </w:rPr>
        <w:t>. Вторая мировая война.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12.1. Вторая мировая война: причины, ход, значение.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12.2. СССР в годы Великой Отечественной войны.</w:t>
      </w:r>
    </w:p>
    <w:p w:rsidR="00CD6282" w:rsidRDefault="00CD6282" w:rsidP="00CD6282">
      <w:pPr>
        <w:autoSpaceDE w:val="0"/>
        <w:adjustRightInd w:val="0"/>
        <w:spacing w:line="360" w:lineRule="auto"/>
        <w:ind w:left="720"/>
        <w:rPr>
          <w:b/>
          <w:sz w:val="28"/>
          <w:szCs w:val="28"/>
        </w:rPr>
      </w:pPr>
      <w:r w:rsidRPr="000E3A3B">
        <w:rPr>
          <w:b/>
          <w:lang w:eastAsia="ar-SA"/>
        </w:rPr>
        <w:t xml:space="preserve">      Раздел 1</w:t>
      </w:r>
      <w:r>
        <w:rPr>
          <w:b/>
          <w:lang w:eastAsia="ar-SA"/>
        </w:rPr>
        <w:t>5</w:t>
      </w:r>
      <w:r w:rsidRPr="000E3A3B">
        <w:rPr>
          <w:b/>
          <w:lang w:eastAsia="ar-SA"/>
        </w:rPr>
        <w:t xml:space="preserve">. </w:t>
      </w:r>
      <w:r w:rsidRPr="00BB7A9F">
        <w:rPr>
          <w:b/>
        </w:rPr>
        <w:t>Апогей и кризис советской системы 1945—1991 годы</w:t>
      </w:r>
      <w:r>
        <w:rPr>
          <w:b/>
        </w:rPr>
        <w:t>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 xml:space="preserve"> Тема 1</w:t>
      </w:r>
      <w:r>
        <w:rPr>
          <w:lang w:eastAsia="ar-SA"/>
        </w:rPr>
        <w:t>5</w:t>
      </w:r>
      <w:r w:rsidRPr="000E3A3B">
        <w:rPr>
          <w:lang w:eastAsia="ar-SA"/>
        </w:rPr>
        <w:t>.1. СССР в послевоенный период: углубление традиционных начал в советском обществе.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5</w:t>
      </w:r>
      <w:r w:rsidRPr="000E3A3B">
        <w:rPr>
          <w:lang w:eastAsia="ar-SA"/>
        </w:rPr>
        <w:t>.2. Советский Союз в период частичной либерализации режима.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5</w:t>
      </w:r>
      <w:r w:rsidRPr="000E3A3B">
        <w:rPr>
          <w:lang w:eastAsia="ar-SA"/>
        </w:rPr>
        <w:t>.3. СССР в конце 1960-х – начале 1980-х годов.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5</w:t>
      </w:r>
      <w:r w:rsidRPr="000E3A3B">
        <w:rPr>
          <w:lang w:eastAsia="ar-SA"/>
        </w:rPr>
        <w:t>.4. СССР в период перестройки.</w:t>
      </w:r>
    </w:p>
    <w:p w:rsidR="00CD6282" w:rsidRPr="00B87A31" w:rsidRDefault="00CD6282" w:rsidP="00CD6282">
      <w:pPr>
        <w:autoSpaceDE w:val="0"/>
        <w:adjustRightInd w:val="0"/>
        <w:spacing w:line="360" w:lineRule="auto"/>
        <w:ind w:left="720"/>
        <w:rPr>
          <w:b/>
          <w:lang w:eastAsia="ar-SA"/>
        </w:rPr>
      </w:pPr>
      <w:r w:rsidRPr="000E3A3B">
        <w:rPr>
          <w:b/>
          <w:lang w:eastAsia="ar-SA"/>
        </w:rPr>
        <w:t xml:space="preserve">        Раздел 1</w:t>
      </w:r>
      <w:r>
        <w:rPr>
          <w:b/>
          <w:lang w:eastAsia="ar-SA"/>
        </w:rPr>
        <w:t>6</w:t>
      </w:r>
      <w:r w:rsidRPr="000E3A3B">
        <w:rPr>
          <w:b/>
          <w:lang w:eastAsia="ar-SA"/>
        </w:rPr>
        <w:t xml:space="preserve">. </w:t>
      </w:r>
      <w:r w:rsidRPr="00BB7A9F">
        <w:rPr>
          <w:b/>
        </w:rPr>
        <w:t>Российская Федерация на рубеже ХХ— ХХI веков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6</w:t>
      </w:r>
      <w:r w:rsidRPr="000E3A3B">
        <w:rPr>
          <w:lang w:eastAsia="ar-SA"/>
        </w:rPr>
        <w:t>.1. Российская Федерация на современном этапе.</w:t>
      </w:r>
    </w:p>
    <w:p w:rsidR="00CD6282" w:rsidRPr="000E3A3B" w:rsidRDefault="00CD6282" w:rsidP="00CD6282">
      <w:pPr>
        <w:autoSpaceDE w:val="0"/>
        <w:adjustRightInd w:val="0"/>
        <w:spacing w:line="360" w:lineRule="auto"/>
        <w:ind w:left="720"/>
        <w:rPr>
          <w:lang w:eastAsia="ar-SA"/>
        </w:rPr>
      </w:pPr>
      <w:r w:rsidRPr="000E3A3B">
        <w:rPr>
          <w:lang w:eastAsia="ar-SA"/>
        </w:rPr>
        <w:t>Тема 1</w:t>
      </w:r>
      <w:r>
        <w:rPr>
          <w:lang w:eastAsia="ar-SA"/>
        </w:rPr>
        <w:t>6</w:t>
      </w:r>
      <w:r w:rsidRPr="000E3A3B">
        <w:rPr>
          <w:lang w:eastAsia="ar-SA"/>
        </w:rPr>
        <w:t>.2. Мир в XXI веке.</w:t>
      </w:r>
    </w:p>
    <w:p w:rsidR="00CD6282" w:rsidRDefault="00CD6282" w:rsidP="00CD6282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</w:p>
    <w:p w:rsidR="00271882" w:rsidRDefault="00271882" w:rsidP="00CD6282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</w:p>
    <w:p w:rsidR="00CD6282" w:rsidRPr="00822235" w:rsidRDefault="00CD6282" w:rsidP="00CD6282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822235">
        <w:rPr>
          <w:b/>
          <w:lang w:eastAsia="ar-SA"/>
        </w:rPr>
        <w:lastRenderedPageBreak/>
        <w:t>СПИСОК ЛИТЕРАТУРЫ И ИСТОЧНИКОВ</w:t>
      </w:r>
    </w:p>
    <w:p w:rsidR="00CD6282" w:rsidRPr="000F6D14" w:rsidRDefault="00CD6282" w:rsidP="00CD6282">
      <w:pPr>
        <w:autoSpaceDE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0F6D14">
        <w:rPr>
          <w:rFonts w:eastAsia="Calibri"/>
          <w:b/>
          <w:bCs/>
          <w:color w:val="000000"/>
          <w:lang w:eastAsia="en-US"/>
        </w:rPr>
        <w:t>Основные источники</w:t>
      </w:r>
    </w:p>
    <w:p w:rsidR="00CD6282" w:rsidRPr="000F6D14" w:rsidRDefault="00CD6282" w:rsidP="00CD6282">
      <w:pPr>
        <w:autoSpaceDE w:val="0"/>
        <w:adjustRightInd w:val="0"/>
        <w:jc w:val="both"/>
        <w:rPr>
          <w:rFonts w:eastAsia="Calibri"/>
          <w:color w:val="000000"/>
          <w:lang w:eastAsia="en-US"/>
        </w:rPr>
      </w:pPr>
    </w:p>
    <w:p w:rsidR="00CD6282" w:rsidRPr="000F6D14" w:rsidRDefault="00CD6282" w:rsidP="00CD6282">
      <w:pPr>
        <w:numPr>
          <w:ilvl w:val="0"/>
          <w:numId w:val="2"/>
        </w:numPr>
        <w:autoSpaceDE w:val="0"/>
        <w:adjustRightInd w:val="0"/>
        <w:spacing w:after="200" w:line="276" w:lineRule="auto"/>
        <w:jc w:val="both"/>
        <w:rPr>
          <w:rFonts w:eastAsia="Calibri"/>
          <w:color w:val="000000"/>
          <w:lang w:eastAsia="en-US"/>
        </w:rPr>
      </w:pPr>
      <w:r w:rsidRPr="000F6D14">
        <w:rPr>
          <w:rFonts w:eastAsia="Calibri"/>
          <w:color w:val="000000"/>
          <w:lang w:eastAsia="en-US"/>
        </w:rPr>
        <w:t xml:space="preserve">Артемов В.В., </w:t>
      </w:r>
      <w:proofErr w:type="spellStart"/>
      <w:r w:rsidRPr="000F6D14">
        <w:rPr>
          <w:rFonts w:eastAsia="Calibri"/>
          <w:color w:val="000000"/>
          <w:lang w:eastAsia="en-US"/>
        </w:rPr>
        <w:t>Лубченков</w:t>
      </w:r>
      <w:proofErr w:type="spellEnd"/>
      <w:r w:rsidRPr="000F6D14">
        <w:rPr>
          <w:rFonts w:eastAsia="Calibri"/>
          <w:color w:val="000000"/>
          <w:lang w:eastAsia="en-US"/>
        </w:rPr>
        <w:t xml:space="preserve"> Ю.Н. История: учебник. — М., 201</w:t>
      </w:r>
      <w:r>
        <w:rPr>
          <w:rFonts w:eastAsia="Calibri"/>
          <w:color w:val="000000"/>
          <w:lang w:eastAsia="en-US"/>
        </w:rPr>
        <w:t>4</w:t>
      </w:r>
      <w:r w:rsidRPr="000F6D14">
        <w:rPr>
          <w:rFonts w:eastAsia="Calibri"/>
          <w:color w:val="000000"/>
          <w:lang w:eastAsia="en-US"/>
        </w:rPr>
        <w:t>.</w:t>
      </w:r>
    </w:p>
    <w:p w:rsidR="00CD6282" w:rsidRPr="000F6D14" w:rsidRDefault="00CD6282" w:rsidP="00CD6282">
      <w:pPr>
        <w:numPr>
          <w:ilvl w:val="0"/>
          <w:numId w:val="2"/>
        </w:numPr>
        <w:autoSpaceDE w:val="0"/>
        <w:adjustRightInd w:val="0"/>
        <w:spacing w:after="200" w:line="276" w:lineRule="auto"/>
        <w:jc w:val="both"/>
        <w:rPr>
          <w:rFonts w:eastAsia="Calibri"/>
          <w:color w:val="000000"/>
          <w:lang w:eastAsia="en-US"/>
        </w:rPr>
      </w:pPr>
      <w:r w:rsidRPr="000F6D14">
        <w:rPr>
          <w:rFonts w:eastAsia="Calibri"/>
          <w:color w:val="000000"/>
          <w:lang w:eastAsia="en-US"/>
        </w:rPr>
        <w:t>История. 11 класс. Тематический контроль. — М., 201</w:t>
      </w:r>
      <w:r>
        <w:rPr>
          <w:rFonts w:eastAsia="Calibri"/>
          <w:color w:val="000000"/>
          <w:lang w:eastAsia="en-US"/>
        </w:rPr>
        <w:t>6</w:t>
      </w:r>
      <w:r w:rsidRPr="000F6D14">
        <w:rPr>
          <w:rFonts w:eastAsia="Calibri"/>
          <w:color w:val="000000"/>
          <w:lang w:eastAsia="en-US"/>
        </w:rPr>
        <w:t>.</w:t>
      </w:r>
    </w:p>
    <w:p w:rsidR="00CD6282" w:rsidRPr="000F6D14" w:rsidRDefault="00CD6282" w:rsidP="00CD6282">
      <w:pPr>
        <w:numPr>
          <w:ilvl w:val="0"/>
          <w:numId w:val="2"/>
        </w:numPr>
        <w:autoSpaceDE w:val="0"/>
        <w:adjustRightInd w:val="0"/>
        <w:spacing w:after="200" w:line="276" w:lineRule="auto"/>
        <w:jc w:val="both"/>
        <w:rPr>
          <w:rFonts w:eastAsia="Calibri"/>
          <w:color w:val="000000"/>
          <w:lang w:eastAsia="en-US"/>
        </w:rPr>
      </w:pPr>
      <w:proofErr w:type="spellStart"/>
      <w:r w:rsidRPr="000F6D14">
        <w:rPr>
          <w:rFonts w:eastAsia="Calibri"/>
          <w:color w:val="000000"/>
          <w:lang w:eastAsia="en-US"/>
        </w:rPr>
        <w:t>Кишенкова</w:t>
      </w:r>
      <w:proofErr w:type="spellEnd"/>
      <w:r w:rsidRPr="000F6D14">
        <w:rPr>
          <w:rFonts w:eastAsia="Calibri"/>
          <w:color w:val="000000"/>
          <w:lang w:eastAsia="en-US"/>
        </w:rPr>
        <w:t xml:space="preserve">. Сборник тестовых заданий. История России. Старшая школа. 10—11 </w:t>
      </w:r>
      <w:proofErr w:type="spellStart"/>
      <w:r w:rsidRPr="000F6D14">
        <w:rPr>
          <w:rFonts w:eastAsia="Calibri"/>
          <w:color w:val="000000"/>
          <w:lang w:eastAsia="en-US"/>
        </w:rPr>
        <w:t>кл</w:t>
      </w:r>
      <w:proofErr w:type="spellEnd"/>
      <w:r w:rsidRPr="000F6D14">
        <w:rPr>
          <w:rFonts w:eastAsia="Calibri"/>
          <w:color w:val="000000"/>
          <w:lang w:eastAsia="en-US"/>
        </w:rPr>
        <w:t>. — М., 201</w:t>
      </w:r>
      <w:r>
        <w:rPr>
          <w:rFonts w:eastAsia="Calibri"/>
          <w:color w:val="000000"/>
          <w:lang w:eastAsia="en-US"/>
        </w:rPr>
        <w:t>6</w:t>
      </w:r>
      <w:r w:rsidRPr="000F6D14">
        <w:rPr>
          <w:rFonts w:eastAsia="Calibri"/>
          <w:color w:val="000000"/>
          <w:lang w:eastAsia="en-US"/>
        </w:rPr>
        <w:t>.</w:t>
      </w:r>
    </w:p>
    <w:p w:rsidR="00CD6282" w:rsidRPr="000F6D14" w:rsidRDefault="00CD6282" w:rsidP="00CD6282">
      <w:pPr>
        <w:autoSpaceDE w:val="0"/>
        <w:adjustRightInd w:val="0"/>
        <w:jc w:val="both"/>
        <w:rPr>
          <w:rFonts w:eastAsia="Calibri"/>
          <w:b/>
          <w:bCs/>
          <w:color w:val="000000"/>
          <w:lang w:eastAsia="en-US"/>
        </w:rPr>
      </w:pPr>
    </w:p>
    <w:p w:rsidR="00CD6282" w:rsidRPr="000F6D14" w:rsidRDefault="00CD6282" w:rsidP="00CD6282">
      <w:pPr>
        <w:autoSpaceDE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0F6D14">
        <w:rPr>
          <w:rFonts w:eastAsia="Calibri"/>
          <w:b/>
          <w:bCs/>
          <w:color w:val="000000"/>
          <w:lang w:eastAsia="en-US"/>
        </w:rPr>
        <w:t>Дополнительные источники</w:t>
      </w:r>
    </w:p>
    <w:p w:rsidR="00CD6282" w:rsidRPr="000F6D14" w:rsidRDefault="00CD6282" w:rsidP="00CD6282">
      <w:pPr>
        <w:numPr>
          <w:ilvl w:val="0"/>
          <w:numId w:val="3"/>
        </w:numPr>
        <w:autoSpaceDE w:val="0"/>
        <w:adjustRightInd w:val="0"/>
        <w:spacing w:after="200" w:line="276" w:lineRule="auto"/>
        <w:jc w:val="both"/>
        <w:rPr>
          <w:rFonts w:eastAsia="Calibri"/>
          <w:color w:val="000000"/>
          <w:lang w:eastAsia="en-US"/>
        </w:rPr>
      </w:pPr>
      <w:r w:rsidRPr="000F6D14">
        <w:rPr>
          <w:rFonts w:eastAsia="Calibri"/>
          <w:color w:val="000000"/>
          <w:lang w:eastAsia="en-US"/>
        </w:rPr>
        <w:t>Богуславский В.В. Правители России: Биографический словарь. — М., 2013.</w:t>
      </w:r>
    </w:p>
    <w:p w:rsidR="00CD6282" w:rsidRPr="000F6D14" w:rsidRDefault="00CD6282" w:rsidP="00CD6282">
      <w:pPr>
        <w:numPr>
          <w:ilvl w:val="0"/>
          <w:numId w:val="3"/>
        </w:numPr>
        <w:autoSpaceDE w:val="0"/>
        <w:adjustRightInd w:val="0"/>
        <w:spacing w:after="200" w:line="276" w:lineRule="auto"/>
        <w:jc w:val="both"/>
        <w:rPr>
          <w:rFonts w:eastAsia="Calibri"/>
          <w:color w:val="000000"/>
          <w:lang w:eastAsia="en-US"/>
        </w:rPr>
      </w:pPr>
      <w:proofErr w:type="spellStart"/>
      <w:r w:rsidRPr="000F6D14">
        <w:rPr>
          <w:rFonts w:eastAsia="Calibri"/>
          <w:color w:val="000000"/>
          <w:lang w:eastAsia="en-US"/>
        </w:rPr>
        <w:t>Дайнес</w:t>
      </w:r>
      <w:proofErr w:type="spellEnd"/>
      <w:r w:rsidRPr="000F6D14">
        <w:rPr>
          <w:rFonts w:eastAsia="Calibri"/>
          <w:color w:val="000000"/>
          <w:lang w:eastAsia="en-US"/>
        </w:rPr>
        <w:t xml:space="preserve"> В.О. История России и мирового сообщества. Хроника событий. — М., 2015.</w:t>
      </w:r>
    </w:p>
    <w:p w:rsidR="00CD6282" w:rsidRPr="000F6D14" w:rsidRDefault="00CD6282" w:rsidP="00CD6282">
      <w:pPr>
        <w:autoSpaceDE w:val="0"/>
        <w:adjustRightInd w:val="0"/>
        <w:spacing w:line="276" w:lineRule="auto"/>
        <w:jc w:val="center"/>
        <w:rPr>
          <w:rFonts w:eastAsia="Calibri"/>
          <w:color w:val="000000"/>
          <w:lang w:eastAsia="en-US"/>
        </w:rPr>
      </w:pPr>
      <w:r w:rsidRPr="000F6D14">
        <w:rPr>
          <w:rFonts w:eastAsia="Calibri"/>
          <w:color w:val="000000"/>
          <w:lang w:eastAsia="en-US"/>
        </w:rPr>
        <w:t>Сетевые электронные ресурсы</w:t>
      </w:r>
    </w:p>
    <w:p w:rsidR="00CD6282" w:rsidRPr="000F6D14" w:rsidRDefault="00CD6282" w:rsidP="00CD6282">
      <w:pPr>
        <w:autoSpaceDE w:val="0"/>
        <w:adjustRightInd w:val="0"/>
        <w:spacing w:line="276" w:lineRule="auto"/>
        <w:jc w:val="both"/>
        <w:rPr>
          <w:rFonts w:eastAsia="Calibri"/>
          <w:color w:val="000000"/>
          <w:lang w:eastAsia="en-US"/>
        </w:rPr>
      </w:pPr>
    </w:p>
    <w:p w:rsidR="00CD6282" w:rsidRPr="000F6D14" w:rsidRDefault="00CD6282" w:rsidP="00CD6282">
      <w:pPr>
        <w:autoSpaceDE w:val="0"/>
        <w:adjustRightInd w:val="0"/>
        <w:spacing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1</w:t>
      </w:r>
      <w:r w:rsidRPr="000F6D14">
        <w:rPr>
          <w:rFonts w:eastAsia="Calibri"/>
          <w:color w:val="000000"/>
          <w:lang w:eastAsia="en-US"/>
        </w:rPr>
        <w:t>.</w:t>
      </w:r>
      <w:r w:rsidRPr="000F6D14">
        <w:rPr>
          <w:rFonts w:eastAsia="Calibri"/>
          <w:color w:val="000000"/>
          <w:lang w:eastAsia="en-US"/>
        </w:rPr>
        <w:tab/>
        <w:t>История России: мультимедиа учебник Клио-софт [Электронный ресурс]. -  Режим доступа: http://www.history.ru/hist.htm (25 авг. 201</w:t>
      </w:r>
      <w:r>
        <w:rPr>
          <w:rFonts w:eastAsia="Calibri"/>
          <w:color w:val="000000"/>
          <w:lang w:eastAsia="en-US"/>
        </w:rPr>
        <w:t>6</w:t>
      </w:r>
      <w:r w:rsidRPr="000F6D14">
        <w:rPr>
          <w:rFonts w:eastAsia="Calibri"/>
          <w:color w:val="000000"/>
          <w:lang w:eastAsia="en-US"/>
        </w:rPr>
        <w:t>).</w:t>
      </w:r>
    </w:p>
    <w:p w:rsidR="00CD6282" w:rsidRPr="000F6D14" w:rsidRDefault="00CD6282" w:rsidP="00CD6282">
      <w:pPr>
        <w:autoSpaceDE w:val="0"/>
        <w:adjustRightInd w:val="0"/>
        <w:spacing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2</w:t>
      </w:r>
      <w:r w:rsidRPr="000F6D14">
        <w:rPr>
          <w:rFonts w:eastAsia="Calibri"/>
          <w:color w:val="000000"/>
          <w:lang w:eastAsia="en-US"/>
        </w:rPr>
        <w:t>.</w:t>
      </w:r>
      <w:r w:rsidRPr="000F6D14">
        <w:rPr>
          <w:rFonts w:eastAsia="Calibri"/>
          <w:color w:val="000000"/>
          <w:lang w:eastAsia="en-US"/>
        </w:rPr>
        <w:tab/>
        <w:t>Сайт информационной поддержки ЕГЭ [Электронный ресурс]. - Режим доступа: http://www.ege.ru/ (25 авг. 201</w:t>
      </w:r>
      <w:r>
        <w:rPr>
          <w:rFonts w:eastAsia="Calibri"/>
          <w:color w:val="000000"/>
          <w:lang w:eastAsia="en-US"/>
        </w:rPr>
        <w:t>6</w:t>
      </w:r>
      <w:r w:rsidRPr="000F6D14">
        <w:rPr>
          <w:rFonts w:eastAsia="Calibri"/>
          <w:color w:val="000000"/>
          <w:lang w:eastAsia="en-US"/>
        </w:rPr>
        <w:t>).</w:t>
      </w:r>
    </w:p>
    <w:p w:rsidR="00CD6282" w:rsidRPr="000F6D14" w:rsidRDefault="00CD6282" w:rsidP="00CD6282">
      <w:pPr>
        <w:autoSpaceDE w:val="0"/>
        <w:adjustRightInd w:val="0"/>
        <w:spacing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3</w:t>
      </w:r>
      <w:r w:rsidRPr="000F6D14">
        <w:rPr>
          <w:rFonts w:eastAsia="Calibri"/>
          <w:color w:val="000000"/>
          <w:lang w:eastAsia="en-US"/>
        </w:rPr>
        <w:t>.</w:t>
      </w:r>
      <w:r w:rsidRPr="000F6D14">
        <w:rPr>
          <w:rFonts w:eastAsia="Calibri"/>
          <w:color w:val="000000"/>
          <w:lang w:eastAsia="en-US"/>
        </w:rPr>
        <w:tab/>
        <w:t>Цифровые векторные карты по истории России [Электронный ресурс]. - Режим доступа: http://school-collection.edu.ru/catalog/rubr/8830fc9d-7a1a-4e86-9bb9-c057b49434d4/ (25 авг. 201</w:t>
      </w:r>
      <w:r>
        <w:rPr>
          <w:rFonts w:eastAsia="Calibri"/>
          <w:color w:val="000000"/>
          <w:lang w:eastAsia="en-US"/>
        </w:rPr>
        <w:t>6</w:t>
      </w:r>
      <w:r w:rsidRPr="000F6D14">
        <w:rPr>
          <w:rFonts w:eastAsia="Calibri"/>
          <w:color w:val="000000"/>
          <w:lang w:eastAsia="en-US"/>
        </w:rPr>
        <w:t>).</w:t>
      </w:r>
    </w:p>
    <w:p w:rsidR="00CD6282" w:rsidRPr="000F6D14" w:rsidRDefault="00CD6282" w:rsidP="00CD6282">
      <w:pPr>
        <w:autoSpaceDE w:val="0"/>
        <w:adjustRightInd w:val="0"/>
        <w:spacing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4</w:t>
      </w:r>
      <w:r w:rsidRPr="000F6D14">
        <w:rPr>
          <w:rFonts w:eastAsia="Calibri"/>
          <w:color w:val="000000"/>
          <w:lang w:eastAsia="en-US"/>
        </w:rPr>
        <w:t>.</w:t>
      </w:r>
      <w:r w:rsidRPr="000F6D14">
        <w:rPr>
          <w:rFonts w:eastAsia="Calibri"/>
          <w:color w:val="000000"/>
          <w:lang w:eastAsia="en-US"/>
        </w:rPr>
        <w:tab/>
        <w:t>Энциклопедия «Кирилл и Мефодий» [Электронный ресурс].  - Режим доступа: http:</w:t>
      </w:r>
      <w:r>
        <w:rPr>
          <w:rFonts w:eastAsia="Calibri"/>
          <w:color w:val="000000"/>
          <w:lang w:eastAsia="en-US"/>
        </w:rPr>
        <w:t>//www.km.ru/news (25 авг. 2016</w:t>
      </w:r>
      <w:r w:rsidRPr="000F6D14">
        <w:rPr>
          <w:rFonts w:eastAsia="Calibri"/>
          <w:color w:val="000000"/>
          <w:lang w:eastAsia="en-US"/>
        </w:rPr>
        <w:t>).</w:t>
      </w:r>
    </w:p>
    <w:p w:rsidR="00CD6282" w:rsidRPr="000F6D14" w:rsidRDefault="00CD6282" w:rsidP="00CD6282">
      <w:pPr>
        <w:autoSpaceDE w:val="0"/>
        <w:adjustRightInd w:val="0"/>
        <w:spacing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5</w:t>
      </w:r>
      <w:r w:rsidRPr="000F6D14">
        <w:rPr>
          <w:rFonts w:eastAsia="Calibri"/>
          <w:color w:val="000000"/>
          <w:lang w:eastAsia="en-US"/>
        </w:rPr>
        <w:t>.</w:t>
      </w:r>
      <w:r w:rsidRPr="000F6D14">
        <w:rPr>
          <w:rFonts w:eastAsia="Calibri"/>
          <w:color w:val="000000"/>
          <w:lang w:eastAsia="en-US"/>
        </w:rPr>
        <w:tab/>
        <w:t>Подборка материалов по истории России: документы, таблицы, карты [Электронный ресурс]. - Режим доступа:  http://lants.tellur.ru/history/ (25 авг. 201</w:t>
      </w:r>
      <w:r>
        <w:rPr>
          <w:rFonts w:eastAsia="Calibri"/>
          <w:color w:val="000000"/>
          <w:lang w:eastAsia="en-US"/>
        </w:rPr>
        <w:t>6</w:t>
      </w:r>
      <w:r w:rsidRPr="000F6D14">
        <w:rPr>
          <w:rFonts w:eastAsia="Calibri"/>
          <w:color w:val="000000"/>
          <w:lang w:eastAsia="en-US"/>
        </w:rPr>
        <w:t>).</w:t>
      </w:r>
    </w:p>
    <w:p w:rsidR="00CD6282" w:rsidRPr="000F6D14" w:rsidRDefault="00CD6282" w:rsidP="00CD6282">
      <w:pPr>
        <w:autoSpaceDE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CD6282" w:rsidRPr="000F6D14" w:rsidRDefault="00CD6282" w:rsidP="00CD6282">
      <w:pPr>
        <w:autoSpaceDE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CD6282" w:rsidRDefault="00CD6282" w:rsidP="00CD6282">
      <w:pPr>
        <w:autoSpaceDE w:val="0"/>
        <w:adjustRightInd w:val="0"/>
        <w:jc w:val="both"/>
        <w:rPr>
          <w:sz w:val="28"/>
          <w:szCs w:val="28"/>
          <w:lang w:eastAsia="ar-SA"/>
        </w:rPr>
      </w:pPr>
      <w:r>
        <w:rPr>
          <w:b/>
          <w:i/>
          <w:szCs w:val="28"/>
          <w:lang w:eastAsia="ar-SA"/>
        </w:rPr>
        <w:br w:type="page"/>
      </w:r>
    </w:p>
    <w:p w:rsidR="00CD6282" w:rsidRDefault="00CD6282" w:rsidP="00CD6282">
      <w:pPr>
        <w:autoSpaceDE w:val="0"/>
        <w:adjustRightInd w:val="0"/>
        <w:spacing w:line="480" w:lineRule="auto"/>
        <w:jc w:val="center"/>
        <w:rPr>
          <w:sz w:val="28"/>
          <w:szCs w:val="28"/>
          <w:lang w:eastAsia="ar-SA"/>
        </w:rPr>
      </w:pPr>
    </w:p>
    <w:p w:rsidR="00CD6282" w:rsidRDefault="00CD6282" w:rsidP="00CD6282">
      <w:pPr>
        <w:autoSpaceDE w:val="0"/>
        <w:adjustRightInd w:val="0"/>
        <w:spacing w:line="480" w:lineRule="auto"/>
        <w:jc w:val="center"/>
        <w:rPr>
          <w:sz w:val="28"/>
          <w:szCs w:val="28"/>
          <w:lang w:eastAsia="ar-SA"/>
        </w:rPr>
      </w:pPr>
    </w:p>
    <w:p w:rsidR="00CD6282" w:rsidRDefault="00CD6282" w:rsidP="00CD6282">
      <w:pPr>
        <w:autoSpaceDE w:val="0"/>
        <w:adjustRightInd w:val="0"/>
        <w:spacing w:line="480" w:lineRule="auto"/>
        <w:jc w:val="center"/>
        <w:rPr>
          <w:sz w:val="28"/>
          <w:szCs w:val="28"/>
          <w:lang w:eastAsia="ar-SA"/>
        </w:rPr>
      </w:pPr>
    </w:p>
    <w:p w:rsidR="00CD6282" w:rsidRDefault="00CD6282" w:rsidP="00CD6282">
      <w:pPr>
        <w:autoSpaceDE w:val="0"/>
        <w:adjustRightInd w:val="0"/>
        <w:spacing w:line="480" w:lineRule="auto"/>
        <w:jc w:val="center"/>
        <w:rPr>
          <w:sz w:val="28"/>
          <w:szCs w:val="28"/>
          <w:lang w:eastAsia="ar-SA"/>
        </w:rPr>
      </w:pPr>
    </w:p>
    <w:p w:rsidR="00CD6282" w:rsidRDefault="00CD6282" w:rsidP="00CD6282">
      <w:pPr>
        <w:autoSpaceDE w:val="0"/>
        <w:adjustRightInd w:val="0"/>
        <w:spacing w:line="480" w:lineRule="auto"/>
        <w:jc w:val="center"/>
        <w:rPr>
          <w:sz w:val="28"/>
          <w:szCs w:val="28"/>
          <w:lang w:eastAsia="ar-SA"/>
        </w:rPr>
      </w:pPr>
    </w:p>
    <w:p w:rsidR="00CD6282" w:rsidRDefault="00CD6282" w:rsidP="00CD6282">
      <w:pPr>
        <w:autoSpaceDE w:val="0"/>
        <w:adjustRightInd w:val="0"/>
        <w:spacing w:line="480" w:lineRule="auto"/>
        <w:jc w:val="center"/>
        <w:rPr>
          <w:sz w:val="28"/>
          <w:szCs w:val="28"/>
          <w:lang w:eastAsia="ar-SA"/>
        </w:rPr>
      </w:pPr>
    </w:p>
    <w:p w:rsidR="00CD6282" w:rsidRDefault="00CD6282" w:rsidP="00CD6282">
      <w:pPr>
        <w:autoSpaceDE w:val="0"/>
        <w:adjustRightInd w:val="0"/>
        <w:spacing w:line="480" w:lineRule="auto"/>
        <w:jc w:val="center"/>
        <w:rPr>
          <w:sz w:val="28"/>
          <w:szCs w:val="28"/>
          <w:lang w:eastAsia="ar-SA"/>
        </w:rPr>
      </w:pPr>
    </w:p>
    <w:p w:rsidR="00CD6282" w:rsidRDefault="00CD6282" w:rsidP="00CD6282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9D7F60">
        <w:rPr>
          <w:b/>
          <w:sz w:val="28"/>
          <w:szCs w:val="28"/>
          <w:lang w:eastAsia="ar-SA"/>
        </w:rPr>
        <w:t>ОЦЕНОЧНЫЙ МАТЕРИАЛ</w:t>
      </w:r>
    </w:p>
    <w:p w:rsidR="00CD6282" w:rsidRDefault="00CD6282" w:rsidP="00CD6282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9D7F60">
        <w:rPr>
          <w:b/>
          <w:sz w:val="28"/>
          <w:szCs w:val="28"/>
          <w:lang w:eastAsia="ar-SA"/>
        </w:rPr>
        <w:t xml:space="preserve">ДЛЯ </w:t>
      </w:r>
      <w:r>
        <w:rPr>
          <w:b/>
          <w:sz w:val="28"/>
          <w:szCs w:val="28"/>
          <w:lang w:eastAsia="ar-SA"/>
        </w:rPr>
        <w:t>ПРОВЕДЕНИЯ ПРОМЕЖУТОЧН</w:t>
      </w:r>
      <w:r w:rsidRPr="009D7F60">
        <w:rPr>
          <w:b/>
          <w:sz w:val="28"/>
          <w:szCs w:val="28"/>
          <w:lang w:eastAsia="ar-SA"/>
        </w:rPr>
        <w:t xml:space="preserve">ОЙ АТТЕСТАЦИИ </w:t>
      </w:r>
    </w:p>
    <w:p w:rsidR="00CD6282" w:rsidRDefault="00CD6282" w:rsidP="00AB39E3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 УЧЕБНОЙ ДИСЦИПЛИНЕ</w:t>
      </w:r>
    </w:p>
    <w:p w:rsidR="00CD6282" w:rsidRPr="009D7F60" w:rsidRDefault="00CD6282" w:rsidP="00CD6282">
      <w:pPr>
        <w:autoSpaceDE w:val="0"/>
        <w:adjustRightInd w:val="0"/>
        <w:spacing w:line="480" w:lineRule="auto"/>
        <w:jc w:val="center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ОУ</w:t>
      </w:r>
      <w:r w:rsidR="00BC5B02">
        <w:rPr>
          <w:b/>
          <w:sz w:val="28"/>
          <w:szCs w:val="28"/>
          <w:lang w:eastAsia="ar-SA"/>
        </w:rPr>
        <w:t>П</w:t>
      </w:r>
      <w:r>
        <w:rPr>
          <w:b/>
          <w:sz w:val="28"/>
          <w:szCs w:val="28"/>
          <w:lang w:eastAsia="ar-SA"/>
        </w:rPr>
        <w:t>.</w:t>
      </w:r>
      <w:r w:rsidR="00BC5B02">
        <w:rPr>
          <w:b/>
          <w:sz w:val="28"/>
          <w:szCs w:val="28"/>
          <w:lang w:eastAsia="ar-SA"/>
        </w:rPr>
        <w:t>05</w:t>
      </w:r>
      <w:r>
        <w:rPr>
          <w:b/>
          <w:sz w:val="28"/>
          <w:szCs w:val="28"/>
          <w:lang w:eastAsia="ar-SA"/>
        </w:rPr>
        <w:t xml:space="preserve"> </w:t>
      </w:r>
      <w:r w:rsidR="00AB39E3">
        <w:rPr>
          <w:b/>
          <w:sz w:val="28"/>
          <w:szCs w:val="28"/>
          <w:lang w:eastAsia="ar-SA"/>
        </w:rPr>
        <w:t>ИСТОРИЯ</w:t>
      </w:r>
    </w:p>
    <w:p w:rsidR="00CD6282" w:rsidRDefault="00CD6282" w:rsidP="00CD6282">
      <w:pPr>
        <w:jc w:val="center"/>
        <w:rPr>
          <w:lang w:eastAsia="ar-SA"/>
        </w:rPr>
      </w:pPr>
    </w:p>
    <w:p w:rsidR="00CD6282" w:rsidRDefault="00CD6282" w:rsidP="00271882">
      <w:pPr>
        <w:pBdr>
          <w:bottom w:val="single" w:sz="12" w:space="1" w:color="auto"/>
        </w:pBdr>
        <w:jc w:val="center"/>
        <w:rPr>
          <w:b/>
        </w:rPr>
      </w:pPr>
      <w:r>
        <w:rPr>
          <w:lang w:eastAsia="ar-SA"/>
        </w:rPr>
        <w:br w:type="page"/>
      </w:r>
      <w:r w:rsidR="00271882">
        <w:rPr>
          <w:b/>
          <w:lang w:eastAsia="ar-SA"/>
        </w:rPr>
        <w:lastRenderedPageBreak/>
        <w:t>ДЕМОНСТРАЦИОННЫЙ ВАРИАНТ</w:t>
      </w:r>
    </w:p>
    <w:tbl>
      <w:tblPr>
        <w:tblW w:w="5345" w:type="pct"/>
        <w:tblInd w:w="-817" w:type="dxa"/>
        <w:tblLayout w:type="fixed"/>
        <w:tblLook w:val="04A0" w:firstRow="1" w:lastRow="0" w:firstColumn="1" w:lastColumn="0" w:noHBand="0" w:noVBand="1"/>
      </w:tblPr>
      <w:tblGrid>
        <w:gridCol w:w="960"/>
        <w:gridCol w:w="8277"/>
        <w:gridCol w:w="763"/>
      </w:tblGrid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1.</w:t>
            </w:r>
          </w:p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</w:p>
          <w:p w:rsidR="00CD6282" w:rsidRPr="007C0382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9453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Расположите в хронологической последовательности исторические события. Запишите цифры, которыми обозначены исторические события, в правильной последовательности в таблицу.</w:t>
            </w:r>
          </w:p>
          <w:p w:rsidR="00CD6282" w:rsidRPr="007A0D73" w:rsidRDefault="00CD6282" w:rsidP="004628BF">
            <w:pPr>
              <w:numPr>
                <w:ilvl w:val="0"/>
                <w:numId w:val="5"/>
              </w:numPr>
              <w:spacing w:line="264" w:lineRule="auto"/>
              <w:ind w:left="269" w:hanging="284"/>
              <w:contextualSpacing/>
              <w:rPr>
                <w:rFonts w:eastAsia="Calibri"/>
                <w:lang w:eastAsia="en-US"/>
              </w:rPr>
            </w:pPr>
            <w:r w:rsidRPr="007A0D73">
              <w:rPr>
                <w:rFonts w:eastAsia="Calibri"/>
                <w:lang w:eastAsia="en-US"/>
              </w:rPr>
              <w:t>Введение золотого стандарта рубля</w:t>
            </w:r>
          </w:p>
          <w:p w:rsidR="00CD6282" w:rsidRPr="007A0D73" w:rsidRDefault="00CD6282" w:rsidP="004628BF">
            <w:pPr>
              <w:numPr>
                <w:ilvl w:val="0"/>
                <w:numId w:val="5"/>
              </w:numPr>
              <w:spacing w:line="264" w:lineRule="auto"/>
              <w:ind w:left="269" w:hanging="284"/>
              <w:contextualSpacing/>
              <w:rPr>
                <w:rFonts w:eastAsia="Calibri"/>
                <w:lang w:eastAsia="en-US"/>
              </w:rPr>
            </w:pPr>
            <w:proofErr w:type="spellStart"/>
            <w:r w:rsidRPr="007A0D73">
              <w:rPr>
                <w:rFonts w:eastAsia="Calibri"/>
                <w:lang w:eastAsia="en-US"/>
              </w:rPr>
              <w:t>Цусимское</w:t>
            </w:r>
            <w:proofErr w:type="spellEnd"/>
            <w:r w:rsidRPr="007A0D73">
              <w:rPr>
                <w:rFonts w:eastAsia="Calibri"/>
                <w:lang w:eastAsia="en-US"/>
              </w:rPr>
              <w:t xml:space="preserve"> сражение</w:t>
            </w:r>
          </w:p>
          <w:p w:rsidR="00CD6282" w:rsidRPr="007A0D73" w:rsidRDefault="00CD6282" w:rsidP="004628BF">
            <w:pPr>
              <w:numPr>
                <w:ilvl w:val="0"/>
                <w:numId w:val="5"/>
              </w:numPr>
              <w:spacing w:line="264" w:lineRule="auto"/>
              <w:ind w:left="269" w:hanging="284"/>
              <w:contextualSpacing/>
              <w:rPr>
                <w:rFonts w:eastAsia="Calibri"/>
                <w:lang w:eastAsia="en-US"/>
              </w:rPr>
            </w:pPr>
            <w:r w:rsidRPr="007A0D73">
              <w:rPr>
                <w:rFonts w:eastAsia="Calibri"/>
                <w:lang w:eastAsia="en-US"/>
              </w:rPr>
              <w:t>Начало строительства Транссиба</w:t>
            </w: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2.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jc w:val="both"/>
              <w:rPr>
                <w:rFonts w:eastAsia="Calibri"/>
              </w:rPr>
            </w:pPr>
            <w:r w:rsidRPr="007A0D73">
              <w:rPr>
                <w:rFonts w:eastAsia="Calibri"/>
                <w:color w:val="000000"/>
              </w:rPr>
              <w:t>Установите соответствие между событиями и годами: к каждой позиции первого столбца подберите соответствующую позицию из второго столбца.</w:t>
            </w:r>
          </w:p>
          <w:p w:rsidR="00CD6282" w:rsidRPr="007A0D73" w:rsidRDefault="00CD6282" w:rsidP="004628BF">
            <w:pPr>
              <w:spacing w:line="264" w:lineRule="auto"/>
              <w:rPr>
                <w:rFonts w:eastAsia="Calibri"/>
                <w:color w:val="000000"/>
              </w:rPr>
            </w:pPr>
          </w:p>
          <w:tbl>
            <w:tblPr>
              <w:tblW w:w="5000" w:type="pct"/>
              <w:tblLayout w:type="fixed"/>
              <w:tblLook w:val="00A0" w:firstRow="1" w:lastRow="0" w:firstColumn="1" w:lastColumn="0" w:noHBand="0" w:noVBand="0"/>
            </w:tblPr>
            <w:tblGrid>
              <w:gridCol w:w="4521"/>
              <w:gridCol w:w="4519"/>
            </w:tblGrid>
            <w:tr w:rsidR="00CD6282" w:rsidRPr="008B4903" w:rsidTr="004628BF">
              <w:tc>
                <w:tcPr>
                  <w:tcW w:w="3325" w:type="dxa"/>
                </w:tcPr>
                <w:p w:rsidR="00CD6282" w:rsidRPr="008B4903" w:rsidRDefault="00CD6282" w:rsidP="004628BF">
                  <w:pPr>
                    <w:spacing w:line="276" w:lineRule="auto"/>
                    <w:jc w:val="center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СОБЫТИЯ</w:t>
                  </w:r>
                </w:p>
              </w:tc>
              <w:tc>
                <w:tcPr>
                  <w:tcW w:w="3323" w:type="dxa"/>
                </w:tcPr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ГОДЫ</w:t>
                  </w:r>
                </w:p>
              </w:tc>
            </w:tr>
            <w:tr w:rsidR="00CD6282" w:rsidRPr="008B4903" w:rsidTr="004628BF">
              <w:trPr>
                <w:trHeight w:val="1225"/>
              </w:trPr>
              <w:tc>
                <w:tcPr>
                  <w:tcW w:w="3325" w:type="dxa"/>
                </w:tcPr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А) Убийство Игоря древлянами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Б) Введение урочных лет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В) Указ о вольных хлебопашцах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Г) Отмена местничества</w:t>
                  </w:r>
                </w:p>
              </w:tc>
              <w:tc>
                <w:tcPr>
                  <w:tcW w:w="3323" w:type="dxa"/>
                </w:tcPr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1) 1803 г.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2) 1584 г.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3) 945 г.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4) 1597 г.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5) 1682 г.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6) 1698 г.</w:t>
                  </w:r>
                </w:p>
              </w:tc>
            </w:tr>
          </w:tbl>
          <w:p w:rsidR="00CD6282" w:rsidRPr="007A0D73" w:rsidRDefault="00CD6282" w:rsidP="004628BF">
            <w:pPr>
              <w:spacing w:line="264" w:lineRule="auto"/>
              <w:rPr>
                <w:rFonts w:eastAsia="Calibri"/>
                <w:lang w:eastAsia="en-US"/>
              </w:rPr>
            </w:pP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3.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 xml:space="preserve">Ниже приведён список терминов. Все они, за исключением одного, относятся к периоду правления Александра </w:t>
            </w:r>
            <w:r w:rsidRPr="007A0D73">
              <w:rPr>
                <w:rFonts w:eastAsia="Calibri"/>
                <w:color w:val="000000"/>
                <w:lang w:val="en-GB"/>
              </w:rPr>
              <w:t>III</w:t>
            </w:r>
            <w:r w:rsidRPr="007A0D73">
              <w:rPr>
                <w:rFonts w:eastAsia="Calibri"/>
                <w:color w:val="000000"/>
              </w:rPr>
              <w:t>.</w:t>
            </w:r>
          </w:p>
          <w:p w:rsidR="00CD6282" w:rsidRPr="007A0D73" w:rsidRDefault="00CD6282" w:rsidP="004628BF">
            <w:pPr>
              <w:numPr>
                <w:ilvl w:val="0"/>
                <w:numId w:val="12"/>
              </w:numPr>
              <w:jc w:val="both"/>
              <w:rPr>
                <w:rFonts w:eastAsia="Calibri"/>
                <w:i/>
                <w:color w:val="000000"/>
                <w:lang w:val="tt-RU"/>
              </w:rPr>
            </w:pPr>
            <w:r w:rsidRPr="007A0D73">
              <w:rPr>
                <w:rFonts w:eastAsia="Calibri"/>
                <w:i/>
                <w:color w:val="000000"/>
              </w:rPr>
              <w:t>понижение выкупных платежей;</w:t>
            </w:r>
            <w:r w:rsidRPr="007A0D73">
              <w:rPr>
                <w:rFonts w:eastAsia="Calibri"/>
                <w:i/>
                <w:color w:val="000000"/>
              </w:rPr>
              <w:tab/>
              <w:t>2) учреждение адвокатуры; 3) отмена подушной подати; 4) ц</w:t>
            </w:r>
            <w:r w:rsidRPr="007A0D73">
              <w:rPr>
                <w:rFonts w:eastAsia="Calibri"/>
                <w:i/>
                <w:color w:val="000000"/>
                <w:lang w:val="tt-RU"/>
              </w:rPr>
              <w:t>иркуляр о кухаркиных детях</w:t>
            </w:r>
            <w:r w:rsidRPr="007A0D73">
              <w:rPr>
                <w:rFonts w:eastAsia="Calibri"/>
                <w:i/>
                <w:color w:val="000000"/>
              </w:rPr>
              <w:t xml:space="preserve">; 5) земские участковые начальники; 6) </w:t>
            </w:r>
            <w:r w:rsidRPr="007A0D73">
              <w:rPr>
                <w:rFonts w:eastAsia="Calibri"/>
                <w:i/>
                <w:color w:val="000000"/>
                <w:lang w:val="tt-RU"/>
              </w:rPr>
              <w:t>политика контрреформ</w:t>
            </w:r>
          </w:p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color w:val="000000"/>
              </w:rPr>
              <w:t xml:space="preserve">Найдите и запишите </w:t>
            </w:r>
            <w:r w:rsidRPr="007A0D73">
              <w:rPr>
                <w:rFonts w:eastAsia="Calibri"/>
                <w:color w:val="000000"/>
                <w:u w:val="single"/>
              </w:rPr>
              <w:t>порядковый номер</w:t>
            </w:r>
            <w:r w:rsidRPr="007A0D73">
              <w:rPr>
                <w:rFonts w:eastAsia="Calibri"/>
                <w:color w:val="000000"/>
              </w:rPr>
              <w:t xml:space="preserve"> термина, относящегося к другому историческому периоду.</w:t>
            </w: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4.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Запишите термин, о котором идёт речь.</w:t>
            </w:r>
          </w:p>
          <w:p w:rsidR="00CD6282" w:rsidRPr="007A0D73" w:rsidRDefault="00CD6282" w:rsidP="004628BF">
            <w:pPr>
              <w:spacing w:line="264" w:lineRule="auto"/>
              <w:jc w:val="both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color w:val="000000"/>
              </w:rPr>
              <w:t>__________ - временный уход крестьянина из мест жительства деревни на заработки в город или на сельскохозяйственные работы в другие местности.</w:t>
            </w: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5.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Установите    соответствие    между    процессами    (явлениями,    событиями) и фактами, относящимися к этим процессам (явлениям, событиям): к каждой позиции первого столбца подберите соответствующую позицию из второго столбца.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</w:p>
          <w:tbl>
            <w:tblPr>
              <w:tblW w:w="5000" w:type="pct"/>
              <w:tblLayout w:type="fixed"/>
              <w:tblLook w:val="00A0" w:firstRow="1" w:lastRow="0" w:firstColumn="1" w:lastColumn="0" w:noHBand="0" w:noVBand="0"/>
            </w:tblPr>
            <w:tblGrid>
              <w:gridCol w:w="4521"/>
              <w:gridCol w:w="4519"/>
            </w:tblGrid>
            <w:tr w:rsidR="00CD6282" w:rsidRPr="008B4903" w:rsidTr="004628BF">
              <w:tc>
                <w:tcPr>
                  <w:tcW w:w="3325" w:type="dxa"/>
                </w:tcPr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ГОСУДАРСТВЕННЫЕ</w:t>
                  </w:r>
                </w:p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ДЕЯТЕЛИ</w:t>
                  </w:r>
                </w:p>
              </w:tc>
              <w:tc>
                <w:tcPr>
                  <w:tcW w:w="3323" w:type="dxa"/>
                </w:tcPr>
                <w:p w:rsidR="00CD6282" w:rsidRPr="008B4903" w:rsidRDefault="00CD6282" w:rsidP="004628BF">
                  <w:pPr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ФАКТЫ</w:t>
                  </w:r>
                </w:p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</w:rPr>
                  </w:pPr>
                </w:p>
              </w:tc>
            </w:tr>
            <w:tr w:rsidR="00CD6282" w:rsidRPr="008B4903" w:rsidTr="004628BF">
              <w:trPr>
                <w:trHeight w:val="1225"/>
              </w:trPr>
              <w:tc>
                <w:tcPr>
                  <w:tcW w:w="3325" w:type="dxa"/>
                </w:tcPr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А) ГОЭЛРО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 xml:space="preserve">Б) </w:t>
                  </w:r>
                  <w:proofErr w:type="spellStart"/>
                  <w:r w:rsidRPr="008B4903">
                    <w:rPr>
                      <w:rFonts w:eastAsia="Calibri"/>
                      <w:color w:val="000000"/>
                    </w:rPr>
                    <w:t>Тарутинский</w:t>
                  </w:r>
                  <w:proofErr w:type="spellEnd"/>
                  <w:r w:rsidRPr="008B4903">
                    <w:rPr>
                      <w:rFonts w:eastAsia="Calibri"/>
                      <w:color w:val="000000"/>
                    </w:rPr>
                    <w:t xml:space="preserve"> маневр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В) Образование Золотой Орды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Г) Присоединение Новгорода к Москве</w:t>
                  </w:r>
                </w:p>
              </w:tc>
              <w:tc>
                <w:tcPr>
                  <w:tcW w:w="3323" w:type="dxa"/>
                </w:tcPr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1) 1478 г.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2) 1812 г.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3) 1917г.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4) 1243 г.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5) 1920 г.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6) 1237 г.</w:t>
                  </w:r>
                </w:p>
              </w:tc>
            </w:tr>
          </w:tbl>
          <w:p w:rsidR="00CD6282" w:rsidRPr="007A0D73" w:rsidRDefault="00CD6282" w:rsidP="004628BF">
            <w:pPr>
              <w:rPr>
                <w:rFonts w:eastAsia="Calibri"/>
                <w:b/>
                <w:lang w:eastAsia="en-US"/>
              </w:rPr>
            </w:pP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6.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jc w:val="both"/>
              <w:rPr>
                <w:color w:val="000000"/>
              </w:rPr>
            </w:pPr>
            <w:r w:rsidRPr="007A0D73">
              <w:rPr>
                <w:color w:val="000000"/>
              </w:rPr>
              <w:t>Установите соответствие между фрагментами исторических источников и их краткими характеристиками: к каждому фрагменту, обозначенному буквой, подберите по две соответствующие характеристики, обозначенные  цифрами.</w:t>
            </w:r>
          </w:p>
          <w:p w:rsidR="00CD6282" w:rsidRPr="007A0D73" w:rsidRDefault="00CD6282" w:rsidP="004628BF">
            <w:pPr>
              <w:rPr>
                <w:rFonts w:eastAsia="Calibri"/>
                <w:lang w:eastAsia="en-US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9"/>
              <w:gridCol w:w="8421"/>
            </w:tblGrid>
            <w:tr w:rsidR="00CD6282" w:rsidRPr="007A0D73" w:rsidTr="004628BF">
              <w:tc>
                <w:tcPr>
                  <w:tcW w:w="6830" w:type="dxa"/>
                  <w:gridSpan w:val="2"/>
                  <w:shd w:val="clear" w:color="auto" w:fill="auto"/>
                  <w:vAlign w:val="center"/>
                </w:tcPr>
                <w:p w:rsidR="00CD6282" w:rsidRPr="007A0D73" w:rsidRDefault="00CD6282" w:rsidP="004628BF">
                  <w:pPr>
                    <w:jc w:val="center"/>
                    <w:rPr>
                      <w:rFonts w:eastAsia="Calibri"/>
                      <w:lang w:eastAsia="en-US"/>
                    </w:rPr>
                  </w:pPr>
                  <w:r w:rsidRPr="007A0D73">
                    <w:rPr>
                      <w:rFonts w:eastAsia="Calibri"/>
                      <w:lang w:eastAsia="en-US"/>
                    </w:rPr>
                    <w:t>ФРАГМЕНТЫ ИСТОЧНИКОВ</w:t>
                  </w:r>
                </w:p>
              </w:tc>
            </w:tr>
            <w:tr w:rsidR="00CD6282" w:rsidRPr="007A0D73" w:rsidTr="004628BF">
              <w:tc>
                <w:tcPr>
                  <w:tcW w:w="461" w:type="dxa"/>
                  <w:shd w:val="clear" w:color="auto" w:fill="auto"/>
                </w:tcPr>
                <w:p w:rsidR="00CD6282" w:rsidRPr="007A0D73" w:rsidRDefault="00CD6282" w:rsidP="004628BF">
                  <w:pPr>
                    <w:jc w:val="center"/>
                    <w:rPr>
                      <w:rFonts w:eastAsia="Calibri"/>
                      <w:lang w:eastAsia="en-US"/>
                    </w:rPr>
                  </w:pPr>
                  <w:r w:rsidRPr="007A0D73">
                    <w:rPr>
                      <w:rFonts w:eastAsia="Calibri"/>
                      <w:lang w:eastAsia="en-US"/>
                    </w:rPr>
                    <w:t>А)</w:t>
                  </w:r>
                </w:p>
              </w:tc>
              <w:tc>
                <w:tcPr>
                  <w:tcW w:w="6369" w:type="dxa"/>
                  <w:shd w:val="clear" w:color="auto" w:fill="auto"/>
                </w:tcPr>
                <w:p w:rsidR="00CD6282" w:rsidRPr="007A0D73" w:rsidRDefault="00CD6282" w:rsidP="004628BF">
                  <w:pPr>
                    <w:rPr>
                      <w:rFonts w:eastAsia="Calibri"/>
                      <w:lang w:eastAsia="en-US"/>
                    </w:rPr>
                  </w:pPr>
                  <w:r w:rsidRPr="007A0D73">
                    <w:rPr>
                      <w:rFonts w:eastAsia="Calibri"/>
                      <w:lang w:eastAsia="en-US"/>
                    </w:rPr>
                    <w:t xml:space="preserve">«Мало в истории найдётся примеров, когда бы новый государь вступил на престол при таких… печальных обстоятельствах. С двумя государствами: </w:t>
                  </w:r>
                  <w:r w:rsidRPr="007A0D73">
                    <w:rPr>
                      <w:rFonts w:eastAsia="Calibri"/>
                      <w:lang w:eastAsia="en-US"/>
                    </w:rPr>
                    <w:lastRenderedPageBreak/>
                    <w:t xml:space="preserve">Польшей и Швецией, не окончена была война. Оба эти государства владели окраинами Московской державы и  выставляли двух претендентов на московский новоизбранному царю. Третьего соперника ему провозглашала казацкая вольница в  Астрахани в особе малолетнего сына Марины, и </w:t>
                  </w:r>
                  <w:proofErr w:type="spellStart"/>
                  <w:r w:rsidRPr="007A0D73">
                    <w:rPr>
                      <w:rFonts w:eastAsia="Calibri"/>
                      <w:lang w:eastAsia="en-US"/>
                    </w:rPr>
                    <w:t>Заруцкий</w:t>
                  </w:r>
                  <w:proofErr w:type="spellEnd"/>
                  <w:r w:rsidRPr="007A0D73">
                    <w:rPr>
                      <w:rFonts w:eastAsia="Calibri"/>
                      <w:lang w:eastAsia="en-US"/>
                    </w:rPr>
                    <w:t xml:space="preserve"> во имя его затевал двинуть турок и татар на окончательное разорение Московского государства. Внутри государства многие города были сожжены дотла, и самая Москва находилась в развалинах. Внутренние области сильно обезлюдели. Поселяне ещё в прошлом году не могли убрать хлеба и умирали от голода. Повсюду господствовала крайняя нищета: в казне не было денег и трудно было собрать их с разорённых подданных. Одна беда вела за собою другие, но самая величайшая беда состояла в том, что московские люди, по меткому выражению матери царя, измалодушествовались».</w:t>
                  </w:r>
                </w:p>
              </w:tc>
            </w:tr>
            <w:tr w:rsidR="00CD6282" w:rsidRPr="007A0D73" w:rsidTr="004628BF">
              <w:tc>
                <w:tcPr>
                  <w:tcW w:w="461" w:type="dxa"/>
                  <w:shd w:val="clear" w:color="auto" w:fill="auto"/>
                </w:tcPr>
                <w:p w:rsidR="00CD6282" w:rsidRPr="007A0D73" w:rsidRDefault="00CD6282" w:rsidP="004628BF">
                  <w:pPr>
                    <w:jc w:val="center"/>
                    <w:rPr>
                      <w:rFonts w:eastAsia="Calibri"/>
                      <w:lang w:eastAsia="en-US"/>
                    </w:rPr>
                  </w:pPr>
                  <w:r w:rsidRPr="007A0D73">
                    <w:rPr>
                      <w:rFonts w:eastAsia="Calibri"/>
                      <w:lang w:eastAsia="en-US"/>
                    </w:rPr>
                    <w:lastRenderedPageBreak/>
                    <w:t>Б)</w:t>
                  </w:r>
                </w:p>
              </w:tc>
              <w:tc>
                <w:tcPr>
                  <w:tcW w:w="6369" w:type="dxa"/>
                  <w:shd w:val="clear" w:color="auto" w:fill="auto"/>
                </w:tcPr>
                <w:p w:rsidR="00CD6282" w:rsidRPr="007A0D73" w:rsidRDefault="00CD6282" w:rsidP="004628BF">
                  <w:pPr>
                    <w:jc w:val="both"/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</w:pPr>
                  <w:r w:rsidRPr="007A0D73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>«…Русским церковным расколом называется отделение значительной части русского</w:t>
                  </w:r>
                  <w:r w:rsidR="00BC5B02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 xml:space="preserve"> </w:t>
                  </w:r>
                  <w:r w:rsidRPr="007A0D73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>православного общества от господствующей православной церкви. Это разделение</w:t>
                  </w:r>
                  <w:r w:rsidR="00BC5B02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 xml:space="preserve"> </w:t>
                  </w:r>
                  <w:r w:rsidRPr="007A0D73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>началось в царствование …. Вследствие церковных новшеств</w:t>
                  </w:r>
                  <w:r w:rsidR="00BC5B02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 xml:space="preserve"> </w:t>
                  </w:r>
                  <w:r w:rsidRPr="007A0D73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>патриарха …. И продолжается доселе. Раскольники считают себя такими же</w:t>
                  </w:r>
                  <w:r w:rsidR="00BC5B02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 xml:space="preserve"> </w:t>
                  </w:r>
                  <w:r w:rsidRPr="007A0D73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 xml:space="preserve">православными христианами, какими считаем </w:t>
                  </w:r>
                  <w:proofErr w:type="gramStart"/>
                  <w:r w:rsidRPr="007A0D73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>себя</w:t>
                  </w:r>
                  <w:proofErr w:type="gramEnd"/>
                  <w:r w:rsidRPr="007A0D73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 xml:space="preserve"> и мы… Если старообрядцы не</w:t>
                  </w:r>
                  <w:r w:rsidR="00BC5B02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 xml:space="preserve"> </w:t>
                  </w:r>
                  <w:r w:rsidRPr="007A0D73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>расходятся с нами в догматах, в основаниях вероучения, то, спрашивается, отчего же</w:t>
                  </w:r>
                  <w:r w:rsidRPr="007A0D73">
                    <w:rPr>
                      <w:rFonts w:eastAsia="Calibri"/>
                      <w:color w:val="000000"/>
                      <w:lang w:eastAsia="en-US"/>
                    </w:rPr>
                    <w:br/>
                  </w:r>
                  <w:r w:rsidRPr="007A0D73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 xml:space="preserve">произошло церковное разделение, отчего значительная часть русского церковного общества оказалась за оградой русской господствующей церкви…» </w:t>
                  </w:r>
                </w:p>
              </w:tc>
            </w:tr>
          </w:tbl>
          <w:p w:rsidR="00CD6282" w:rsidRPr="007A0D73" w:rsidRDefault="00CD6282" w:rsidP="004628BF">
            <w:pPr>
              <w:rPr>
                <w:rFonts w:eastAsia="Calibri"/>
                <w:lang w:eastAsia="en-US"/>
              </w:rPr>
            </w:pPr>
          </w:p>
          <w:p w:rsidR="00CD6282" w:rsidRPr="007A0D73" w:rsidRDefault="00CD6282" w:rsidP="004628BF">
            <w:pPr>
              <w:jc w:val="both"/>
              <w:rPr>
                <w:rFonts w:eastAsia="Calibri"/>
                <w:lang w:eastAsia="en-US"/>
              </w:rPr>
            </w:pPr>
            <w:r w:rsidRPr="007A0D73">
              <w:rPr>
                <w:rFonts w:eastAsia="Calibri"/>
                <w:lang w:eastAsia="en-US"/>
              </w:rPr>
              <w:t>ХАРАКТЕРИСТИКИ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lang w:eastAsia="en-US"/>
              </w:rPr>
            </w:pPr>
            <w:r w:rsidRPr="007A0D73">
              <w:rPr>
                <w:rFonts w:eastAsia="Calibri"/>
                <w:lang w:eastAsia="en-US"/>
              </w:rPr>
              <w:t>1) Это событие произошло в период 1645-1676 гг.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lang w:eastAsia="en-US"/>
              </w:rPr>
            </w:pPr>
            <w:r w:rsidRPr="007A0D73">
              <w:rPr>
                <w:rFonts w:eastAsia="Calibri"/>
                <w:lang w:eastAsia="en-US"/>
              </w:rPr>
              <w:t>2) Современником описанных событий являлся Аввакум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lang w:eastAsia="en-US"/>
              </w:rPr>
            </w:pPr>
            <w:r w:rsidRPr="007A0D73">
              <w:rPr>
                <w:rFonts w:eastAsia="Calibri"/>
                <w:lang w:eastAsia="en-US"/>
              </w:rPr>
              <w:t xml:space="preserve">3) Данный период истории относится к периоду опричнины 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lang w:eastAsia="en-US"/>
              </w:rPr>
            </w:pPr>
            <w:r w:rsidRPr="007A0D73">
              <w:rPr>
                <w:rFonts w:eastAsia="Calibri"/>
                <w:lang w:eastAsia="en-US"/>
              </w:rPr>
              <w:t>4) В начале правления отец царя играл значительную роль в управлении.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lang w:eastAsia="en-US"/>
              </w:rPr>
            </w:pPr>
            <w:r w:rsidRPr="007A0D73">
              <w:rPr>
                <w:rFonts w:eastAsia="Calibri"/>
                <w:lang w:eastAsia="en-US"/>
              </w:rPr>
              <w:t>5) Современником описанных событий являлся Меншиков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lang w:eastAsia="en-US"/>
              </w:rPr>
            </w:pPr>
            <w:r w:rsidRPr="007A0D73">
              <w:rPr>
                <w:rFonts w:eastAsia="Calibri"/>
                <w:lang w:eastAsia="en-US"/>
              </w:rPr>
              <w:t>6) Данный период истории относится к Смутному времени</w:t>
            </w:r>
          </w:p>
          <w:p w:rsidR="00CD6282" w:rsidRPr="007A0D73" w:rsidRDefault="00CD6282" w:rsidP="004628BF">
            <w:pPr>
              <w:rPr>
                <w:rFonts w:eastAsia="Calibri"/>
                <w:b/>
                <w:lang w:eastAsia="en-US"/>
              </w:rPr>
            </w:pP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lastRenderedPageBreak/>
              <w:t>7.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 xml:space="preserve">Какие три из перечисленных положений относятся к периоду правления Павла </w:t>
            </w:r>
            <w:r w:rsidRPr="007A0D73">
              <w:rPr>
                <w:rFonts w:eastAsia="Calibri"/>
                <w:color w:val="000000"/>
                <w:lang w:val="en-GB"/>
              </w:rPr>
              <w:t>I</w:t>
            </w:r>
            <w:r w:rsidRPr="007A0D73">
              <w:rPr>
                <w:rFonts w:eastAsia="Calibri"/>
                <w:color w:val="000000"/>
              </w:rPr>
              <w:t xml:space="preserve">? Запишите в таблицу </w:t>
            </w:r>
            <w:r w:rsidRPr="007A0D73">
              <w:rPr>
                <w:rFonts w:eastAsia="Calibri"/>
                <w:b/>
                <w:color w:val="000000"/>
                <w:u w:val="single"/>
              </w:rPr>
              <w:t>цифры</w:t>
            </w:r>
            <w:r w:rsidRPr="007A0D73">
              <w:rPr>
                <w:rFonts w:eastAsia="Calibri"/>
                <w:color w:val="000000"/>
              </w:rPr>
              <w:t>, под которыми они указаны.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1) введение министерств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2) манифест о вольности дворянской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3) указ о трехдневной барщине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4) введение Государственного совета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5) введение палочной дисциплины в армии</w:t>
            </w:r>
          </w:p>
          <w:p w:rsidR="00CD6282" w:rsidRPr="007A0D73" w:rsidRDefault="00CD6282" w:rsidP="004628BF">
            <w:pPr>
              <w:spacing w:line="264" w:lineRule="auto"/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6) Итальянский и Швейцарский походы А.В.Суворов</w:t>
            </w:r>
          </w:p>
          <w:p w:rsidR="00CD6282" w:rsidRPr="007A0D73" w:rsidRDefault="00CD6282" w:rsidP="004628BF">
            <w:pPr>
              <w:spacing w:line="264" w:lineRule="auto"/>
              <w:rPr>
                <w:rFonts w:eastAsia="Calibri"/>
                <w:lang w:eastAsia="en-US"/>
              </w:rPr>
            </w:pP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8.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Заполните пропуски в данных предложениях, используя приведённый ниже список пропущенных элементов: для каждого предложения, обозначенного буквой и содержащего пропуск, выберите номер нужного  элемента.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 xml:space="preserve">А) ______________ -  </w:t>
            </w:r>
            <w:r w:rsidRPr="007A0D73">
              <w:rPr>
                <w:rFonts w:eastAsia="Calibri"/>
                <w:lang w:eastAsia="en-US"/>
              </w:rPr>
              <w:t>самый молодой советский генерал армии в период ВОВ.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Б)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________________________ -лет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чик-герой, три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жды герой Со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вет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ско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го Союза, сбив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ший наи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боль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шее ко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ли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че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ство са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мо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ле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тов про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тив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ни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ка, в годы Ве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ли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кой Оте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че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ствен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softHyphen/>
              <w:t>ной войны</w:t>
            </w:r>
            <w:r w:rsidRPr="007A0D73">
              <w:rPr>
                <w:rFonts w:eastAsia="Calibri"/>
                <w:color w:val="000000"/>
              </w:rPr>
              <w:t>.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В) В ______ году была проведена операция под кодовым названием «Багратион».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Пропущенные элементы: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lastRenderedPageBreak/>
              <w:t>1) июнь-август 1944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 xml:space="preserve">2) И.Н. </w:t>
            </w:r>
            <w:proofErr w:type="spellStart"/>
            <w:r w:rsidRPr="007A0D73">
              <w:rPr>
                <w:rFonts w:eastAsia="Calibri"/>
                <w:color w:val="000000"/>
              </w:rPr>
              <w:t>Кожедуб</w:t>
            </w:r>
            <w:proofErr w:type="spellEnd"/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3) И.Д. Черняховский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4) январь-февраль 1944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5) В.В. Талалихин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6) Н.Ф.Ватутин</w:t>
            </w:r>
          </w:p>
          <w:p w:rsidR="00CD6282" w:rsidRPr="007A0D73" w:rsidRDefault="00CD6282" w:rsidP="004628BF">
            <w:pPr>
              <w:rPr>
                <w:rFonts w:eastAsia="Calibri"/>
                <w:b/>
                <w:lang w:eastAsia="en-US"/>
              </w:rPr>
            </w:pPr>
          </w:p>
        </w:tc>
      </w:tr>
      <w:tr w:rsidR="00CD6282" w:rsidRPr="007A0D73" w:rsidTr="004628BF">
        <w:trPr>
          <w:trHeight w:val="1365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lastRenderedPageBreak/>
              <w:t>9.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jc w:val="both"/>
              <w:rPr>
                <w:rFonts w:eastAsia="Calibri"/>
              </w:rPr>
            </w:pPr>
            <w:r w:rsidRPr="007A0D73">
              <w:rPr>
                <w:rFonts w:eastAsia="Calibri"/>
                <w:color w:val="000000"/>
              </w:rPr>
              <w:t>Установите соответствие между событиями и годами: к каждой позиции первого столбца подберите соответствующую позицию из второго столбца.</w:t>
            </w:r>
          </w:p>
          <w:p w:rsidR="00CD6282" w:rsidRPr="007A0D73" w:rsidRDefault="00CD6282" w:rsidP="004628BF">
            <w:pPr>
              <w:spacing w:line="264" w:lineRule="auto"/>
              <w:rPr>
                <w:rFonts w:eastAsia="Calibri"/>
                <w:color w:val="000000"/>
              </w:rPr>
            </w:pPr>
          </w:p>
          <w:tbl>
            <w:tblPr>
              <w:tblW w:w="5000" w:type="pct"/>
              <w:tblLayout w:type="fixed"/>
              <w:tblLook w:val="00A0" w:firstRow="1" w:lastRow="0" w:firstColumn="1" w:lastColumn="0" w:noHBand="0" w:noVBand="0"/>
            </w:tblPr>
            <w:tblGrid>
              <w:gridCol w:w="4521"/>
              <w:gridCol w:w="4519"/>
            </w:tblGrid>
            <w:tr w:rsidR="00CD6282" w:rsidRPr="008B4903" w:rsidTr="004628BF">
              <w:tc>
                <w:tcPr>
                  <w:tcW w:w="3325" w:type="dxa"/>
                </w:tcPr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СОБЫТИЯ</w:t>
                  </w:r>
                </w:p>
              </w:tc>
              <w:tc>
                <w:tcPr>
                  <w:tcW w:w="3323" w:type="dxa"/>
                </w:tcPr>
                <w:p w:rsidR="00CD6282" w:rsidRPr="008B4903" w:rsidRDefault="00CD6282" w:rsidP="004628BF">
                  <w:pPr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УЧАСТНИКИ</w:t>
                  </w:r>
                </w:p>
              </w:tc>
            </w:tr>
            <w:tr w:rsidR="00CD6282" w:rsidRPr="008B4903" w:rsidTr="004628BF">
              <w:trPr>
                <w:trHeight w:val="1225"/>
              </w:trPr>
              <w:tc>
                <w:tcPr>
                  <w:tcW w:w="3325" w:type="dxa"/>
                </w:tcPr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А) Смоленская война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Б) Русско-японская война 1904-1905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В) Русско-турецкая война 1768-1774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Г) Разгром Хазарского каганата</w:t>
                  </w:r>
                </w:p>
              </w:tc>
              <w:tc>
                <w:tcPr>
                  <w:tcW w:w="3323" w:type="dxa"/>
                </w:tcPr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1) М.Б.Шеин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 xml:space="preserve">2) </w:t>
                  </w:r>
                  <w:proofErr w:type="spellStart"/>
                  <w:r w:rsidRPr="008B4903">
                    <w:rPr>
                      <w:rFonts w:eastAsia="Calibri"/>
                      <w:color w:val="000000"/>
                    </w:rPr>
                    <w:t>А.М.Стессель</w:t>
                  </w:r>
                  <w:proofErr w:type="spellEnd"/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 xml:space="preserve">3) </w:t>
                  </w:r>
                  <w:proofErr w:type="spellStart"/>
                  <w:r w:rsidRPr="008B4903">
                    <w:rPr>
                      <w:rFonts w:eastAsia="Calibri"/>
                      <w:color w:val="000000"/>
                    </w:rPr>
                    <w:t>Г.А.Спиридов</w:t>
                  </w:r>
                  <w:proofErr w:type="spellEnd"/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4) Владимир Святославович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5) Святослав Игоревич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6) М.В. Фрунзе.</w:t>
                  </w:r>
                </w:p>
              </w:tc>
            </w:tr>
          </w:tbl>
          <w:p w:rsidR="00CD6282" w:rsidRPr="007A0D73" w:rsidRDefault="00CD6282" w:rsidP="004628BF">
            <w:pPr>
              <w:rPr>
                <w:color w:val="000000"/>
              </w:rPr>
            </w:pP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10.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Прочтите отрывок из воспоминаний и укажите фамилию руководителя страны, в период которого происходили данные события.</w:t>
            </w:r>
          </w:p>
          <w:p w:rsidR="00CD6282" w:rsidRPr="007A0D73" w:rsidRDefault="00CD6282" w:rsidP="004628BF">
            <w:pPr>
              <w:rPr>
                <w:rFonts w:eastAsia="Calibri"/>
                <w:shd w:val="clear" w:color="auto" w:fill="FFFFFF"/>
                <w:lang w:eastAsia="en-US"/>
              </w:rPr>
            </w:pPr>
            <w:r w:rsidRPr="007A0D73">
              <w:rPr>
                <w:rFonts w:eastAsia="Calibri"/>
                <w:shd w:val="clear" w:color="auto" w:fill="FFFFFF"/>
                <w:lang w:eastAsia="en-US"/>
              </w:rPr>
              <w:t>«Часам к двенадцати в воскресенье утром приехал к нему [С.А. Филатову – главе президентской администрации] на дачу и здесь узнал, что президент принял решение приостановить работу Верховного Совета, объявить новые выборы и провести референдум по Конституции. Филатову поручено продумать политический сценарий предстоящих событий. Сергей Александрович сказал, что все это вызывает у него серьезное беспокойство. Спросил, какова моя точка зрения. </w:t>
            </w:r>
            <w:r w:rsidRPr="007A0D73">
              <w:rPr>
                <w:rFonts w:eastAsia="Calibri"/>
                <w:lang w:eastAsia="en-US"/>
              </w:rPr>
              <w:br/>
            </w:r>
            <w:r w:rsidRPr="007A0D73">
              <w:rPr>
                <w:rFonts w:eastAsia="Calibri"/>
                <w:shd w:val="clear" w:color="auto" w:fill="FFFFFF"/>
                <w:lang w:eastAsia="en-US"/>
              </w:rPr>
              <w:t>После того, как Верховный Совет открыто проигнорировал ясно выраженную апрельским референдумом волю народа к продолжению реформ и отверг одну за другой все попытки найти между двумя ветвями власти разумный компромисс, неизбежность подобного решения была очевидной. Но выбранный момент не казался подходящим. </w:t>
            </w:r>
            <w:r w:rsidRPr="007A0D73">
              <w:rPr>
                <w:rFonts w:eastAsia="Calibri"/>
                <w:lang w:eastAsia="en-US"/>
              </w:rPr>
              <w:br/>
            </w:r>
            <w:r w:rsidRPr="007A0D73">
              <w:rPr>
                <w:rFonts w:eastAsia="Calibri"/>
                <w:shd w:val="clear" w:color="auto" w:fill="FFFFFF"/>
                <w:lang w:eastAsia="en-US"/>
              </w:rPr>
              <w:t>… Не могу дозвониться до Грачева, связываюсь с его первым заместителем. Общее ощущение хаоса и нерешительности только усиливается. Прекрасно понимаю, насколько трудно в сложившейся ситуации задействовать армию. </w:t>
            </w:r>
            <w:r w:rsidRPr="007A0D73">
              <w:rPr>
                <w:rFonts w:eastAsia="Calibri"/>
                <w:lang w:eastAsia="en-US"/>
              </w:rPr>
              <w:br/>
            </w:r>
            <w:r w:rsidRPr="007A0D73">
              <w:rPr>
                <w:rFonts w:eastAsia="Calibri"/>
                <w:shd w:val="clear" w:color="auto" w:fill="FFFFFF"/>
                <w:lang w:eastAsia="en-US"/>
              </w:rPr>
              <w:t>… Принимаю решение о необходимости обратиться к москвичам за поддержкой. </w:t>
            </w:r>
            <w:r w:rsidRPr="007A0D73">
              <w:rPr>
                <w:rFonts w:eastAsia="Calibri"/>
                <w:lang w:eastAsia="en-US"/>
              </w:rPr>
              <w:br/>
            </w:r>
            <w:r w:rsidRPr="007A0D73">
              <w:rPr>
                <w:rFonts w:eastAsia="Calibri"/>
                <w:shd w:val="clear" w:color="auto" w:fill="FFFFFF"/>
                <w:lang w:eastAsia="en-US"/>
              </w:rPr>
              <w:t>… Подъезжаем к Российскому телевидению. Вход забаррикадирован. После долгих и настороженных переговоров моей охраны и охраны телевидения нас, наконец, пропускают».</w:t>
            </w:r>
          </w:p>
          <w:p w:rsidR="00CD6282" w:rsidRPr="007A0D73" w:rsidRDefault="00CD6282" w:rsidP="004628BF">
            <w:pPr>
              <w:rPr>
                <w:rFonts w:eastAsia="Calibri"/>
                <w:lang w:eastAsia="en-US"/>
              </w:rPr>
            </w:pP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11.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jc w:val="both"/>
              <w:rPr>
                <w:color w:val="000000"/>
              </w:rPr>
            </w:pPr>
            <w:r w:rsidRPr="007A0D73">
              <w:rPr>
                <w:color w:val="000000"/>
              </w:rPr>
              <w:t>Заполните пустые ячейки таблицы, используя представленные в приведённом ниже списке данные: для каждой ячейки, обозначенной буквой, выберите номер нужного элемента.</w:t>
            </w:r>
          </w:p>
          <w:p w:rsidR="00CD6282" w:rsidRPr="007A0D73" w:rsidRDefault="00CD6282" w:rsidP="004628BF">
            <w:pPr>
              <w:jc w:val="both"/>
              <w:rPr>
                <w:color w:val="00000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11"/>
              <w:gridCol w:w="2211"/>
              <w:gridCol w:w="2211"/>
            </w:tblGrid>
            <w:tr w:rsidR="00CD6282" w:rsidRPr="008B4903" w:rsidTr="004628BF"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spacing w:before="120" w:after="120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8B4903">
                    <w:rPr>
                      <w:rFonts w:eastAsia="Calibri"/>
                      <w:b/>
                      <w:color w:val="000000"/>
                    </w:rPr>
                    <w:t>Событие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spacing w:before="120" w:after="120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8B4903">
                    <w:rPr>
                      <w:rFonts w:eastAsia="Calibri"/>
                      <w:b/>
                      <w:color w:val="000000"/>
                    </w:rPr>
                    <w:t>Год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spacing w:before="120" w:after="120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8B4903">
                    <w:rPr>
                      <w:rFonts w:eastAsia="Calibri"/>
                      <w:b/>
                      <w:color w:val="000000"/>
                    </w:rPr>
                    <w:t>Участник(-и)</w:t>
                  </w:r>
                </w:p>
              </w:tc>
            </w:tr>
            <w:tr w:rsidR="00CD6282" w:rsidRPr="008B4903" w:rsidTr="004628BF"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>сра</w:t>
                  </w:r>
                  <w:r w:rsidRPr="008B4903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softHyphen/>
                    <w:t>же</w:t>
                  </w:r>
                  <w:r w:rsidRPr="008B4903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softHyphen/>
                    <w:t xml:space="preserve">ние при </w:t>
                  </w:r>
                  <w:proofErr w:type="spellStart"/>
                  <w:r w:rsidRPr="008B4903">
                    <w:rPr>
                      <w:rFonts w:eastAsia="Calibri"/>
                      <w:color w:val="000000"/>
                      <w:shd w:val="clear" w:color="auto" w:fill="FFFFFF"/>
                      <w:lang w:eastAsia="en-US"/>
                    </w:rPr>
                    <w:t>Цорндорфе</w:t>
                  </w:r>
                  <w:proofErr w:type="spellEnd"/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____________ (А)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spacing w:after="120"/>
                    <w:jc w:val="center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 xml:space="preserve">Генерал </w:t>
                  </w:r>
                  <w:proofErr w:type="spellStart"/>
                  <w:r w:rsidRPr="008B4903">
                    <w:rPr>
                      <w:rFonts w:eastAsia="Calibri"/>
                      <w:color w:val="000000"/>
                    </w:rPr>
                    <w:t>Фермор</w:t>
                  </w:r>
                  <w:proofErr w:type="spellEnd"/>
                </w:p>
              </w:tc>
            </w:tr>
            <w:tr w:rsidR="00CD6282" w:rsidRPr="008B4903" w:rsidTr="004628BF"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____________ (Б)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1827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spacing w:before="120" w:after="120"/>
                    <w:jc w:val="center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  <w:lang w:val="tt-RU"/>
                    </w:rPr>
                    <w:t xml:space="preserve">Л.П.Гейден </w:t>
                  </w:r>
                </w:p>
              </w:tc>
            </w:tr>
            <w:tr w:rsidR="00CD6282" w:rsidRPr="008B4903" w:rsidTr="004628BF"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____________ (В)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____________ (Г)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spacing w:after="160" w:line="259" w:lineRule="auto"/>
                    <w:jc w:val="center"/>
                    <w:rPr>
                      <w:rFonts w:eastAsia="Calibri"/>
                      <w:lang w:eastAsia="en-US"/>
                    </w:rPr>
                  </w:pPr>
                  <w:r w:rsidRPr="008B4903">
                    <w:rPr>
                      <w:rFonts w:eastAsia="Calibri"/>
                      <w:lang w:eastAsia="en-US"/>
                    </w:rPr>
                    <w:t>Николай I</w:t>
                  </w:r>
                </w:p>
                <w:p w:rsidR="00CD6282" w:rsidRPr="008B4903" w:rsidRDefault="00CD6282" w:rsidP="004628BF">
                  <w:pPr>
                    <w:spacing w:after="160" w:line="259" w:lineRule="auto"/>
                    <w:jc w:val="center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lang w:eastAsia="en-US"/>
                    </w:rPr>
                    <w:lastRenderedPageBreak/>
                    <w:t>И.В.Паскевич</w:t>
                  </w:r>
                </w:p>
              </w:tc>
            </w:tr>
            <w:tr w:rsidR="00CD6282" w:rsidRPr="008B4903" w:rsidTr="004628BF"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proofErr w:type="spellStart"/>
                  <w:r w:rsidRPr="008B4903">
                    <w:rPr>
                      <w:rFonts w:eastAsia="Calibri"/>
                      <w:color w:val="000000"/>
                    </w:rPr>
                    <w:lastRenderedPageBreak/>
                    <w:t>Мукденское</w:t>
                  </w:r>
                  <w:proofErr w:type="spellEnd"/>
                  <w:r w:rsidRPr="008B4903">
                    <w:rPr>
                      <w:rFonts w:eastAsia="Calibri"/>
                      <w:color w:val="000000"/>
                    </w:rPr>
                    <w:t xml:space="preserve"> сражение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____________ (Д)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282" w:rsidRPr="008B4903" w:rsidRDefault="00CD6282" w:rsidP="004628BF">
                  <w:pPr>
                    <w:spacing w:before="120" w:after="120"/>
                    <w:jc w:val="center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____________ (Е)</w:t>
                  </w:r>
                </w:p>
              </w:tc>
            </w:tr>
          </w:tbl>
          <w:p w:rsidR="00CD6282" w:rsidRPr="007A0D73" w:rsidRDefault="00CD6282" w:rsidP="004628BF">
            <w:pPr>
              <w:jc w:val="both"/>
              <w:rPr>
                <w:color w:val="000000"/>
              </w:rPr>
            </w:pP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Пропущенные элементы: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1) А.Н.Куропаткин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2) 1758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3) 1905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  <w:lang w:val="tt-RU"/>
              </w:rPr>
            </w:pPr>
            <w:r w:rsidRPr="007A0D73">
              <w:rPr>
                <w:rFonts w:eastAsia="Calibri"/>
                <w:color w:val="000000"/>
              </w:rPr>
              <w:t xml:space="preserve">4) </w:t>
            </w:r>
            <w:r w:rsidRPr="007A0D73">
              <w:rPr>
                <w:rFonts w:eastAsia="Calibri"/>
                <w:color w:val="000000"/>
                <w:lang w:val="tt-RU"/>
              </w:rPr>
              <w:t>Наваринское сра</w:t>
            </w:r>
            <w:r w:rsidRPr="007A0D73">
              <w:rPr>
                <w:rFonts w:eastAsia="Calibri"/>
                <w:color w:val="000000"/>
              </w:rPr>
              <w:t>ж</w:t>
            </w:r>
            <w:r w:rsidRPr="007A0D73">
              <w:rPr>
                <w:rFonts w:eastAsia="Calibri"/>
                <w:color w:val="000000"/>
                <w:lang w:val="tt-RU"/>
              </w:rPr>
              <w:t>ение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5) Венгерское восстание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6) 1761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7) Польское восстание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8) 1830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9) 1904</w:t>
            </w:r>
          </w:p>
          <w:p w:rsidR="00CD6282" w:rsidRPr="007A0D73" w:rsidRDefault="00CD6282" w:rsidP="004628BF">
            <w:pPr>
              <w:spacing w:line="264" w:lineRule="auto"/>
              <w:rPr>
                <w:rFonts w:eastAsia="Calibri"/>
                <w:lang w:eastAsia="en-US"/>
              </w:rPr>
            </w:pP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lastRenderedPageBreak/>
              <w:t>12.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Прочтите отрывок из решения объединенного пленум ЦК и ЦКК ВКП(б).</w:t>
            </w:r>
          </w:p>
          <w:p w:rsidR="00CD6282" w:rsidRPr="007A0D73" w:rsidRDefault="00CD6282" w:rsidP="004628BF">
            <w:pPr>
              <w:rPr>
                <w:rFonts w:eastAsia="Calibri"/>
                <w:lang w:eastAsia="en-US"/>
              </w:rPr>
            </w:pPr>
            <w:r w:rsidRPr="007A0D73">
              <w:rPr>
                <w:rFonts w:eastAsia="Calibri"/>
                <w:color w:val="000000"/>
              </w:rPr>
              <w:t>«</w:t>
            </w:r>
            <w:proofErr w:type="spellStart"/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Шахтинское</w:t>
            </w:r>
            <w:proofErr w:type="spellEnd"/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дело привело к раскрытию контрреволюционной вредительской</w:t>
            </w:r>
            <w:r w:rsidRPr="007A0D73">
              <w:rPr>
                <w:rFonts w:eastAsia="Calibri"/>
                <w:color w:val="000000"/>
                <w:lang w:eastAsia="en-US"/>
              </w:rPr>
              <w:br/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организации в Донбассе. Это дело приобрело явно общесоюзное значение, так как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вскрыло новые формы и новые методы борьбы буржуазной контрреволюции против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пролетарского государства, против социалистической индустриализации.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Политическое значение этого дела подчеркивается тем, что вредительская организация в Донбассе, созданная бывшими шахтовладельцами и группой особо привилегированных в прошлом специалистов, была связана с бывшими русскими и иностранными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собственниками, а также с иностранной военной разведкой и, помимо других задач,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ставила своей целью срыв обороны Советского Союза и прямую подготовку к интервенции и к войне с СССР.</w:t>
            </w:r>
            <w:r w:rsidRPr="007A0D73">
              <w:rPr>
                <w:rFonts w:eastAsia="Calibri"/>
                <w:color w:val="000000"/>
                <w:lang w:eastAsia="en-US"/>
              </w:rPr>
              <w:br/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Обнаружение контрреволюционного заговора в Донбассе, как и ряд других фактов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экономического вредительства, саботажа и пр., свидетельствует о том, какие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исключительные трудности приходится преодолевать пролетариату в деле строительства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социализма. Если, несмотря на это, Советское государство быстро шло по пути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хозяйственного восстановления и роста, то это является новым доказательством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исключительных преимуществ и огромных внутренних сил советской системы, в частности советской промышленности, и ярко подчеркивает широчайшие возможности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дальнейшего хозяйственного и культурного подъема СССР под руководством рабочего</w:t>
            </w:r>
            <w:r w:rsidRPr="007A0D73">
              <w:rPr>
                <w:rFonts w:eastAsia="Calibri"/>
                <w:color w:val="000000"/>
                <w:lang w:eastAsia="en-US"/>
              </w:rPr>
              <w:br/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класса...</w:t>
            </w:r>
            <w:r w:rsidRPr="007A0D73">
              <w:rPr>
                <w:rFonts w:eastAsia="Calibri"/>
                <w:color w:val="000000"/>
                <w:lang w:eastAsia="en-US"/>
              </w:rPr>
              <w:br/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Вместе с тем обнаруженный заговор вскрывает вопиющие недостатки и ошибки в нашей хозяйственной работе и в самой системе хозяйственного управления, притупление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коммунистической бдительности и революционного чутья наших работников в отношении классовых врагов, неудовлетворительность работы по вовлечению рабочих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масс в дело руководства производством, отрыв руководящих органов массовых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организаций, профессиональных и партийных, от повседневных нужд и запросов рабочих</w:t>
            </w:r>
            <w:r w:rsidR="00BC5B0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и явную слабость партийного руководства хозяйственным строительством».</w:t>
            </w:r>
          </w:p>
          <w:p w:rsidR="00CD6282" w:rsidRPr="007A0D73" w:rsidRDefault="00CD6282" w:rsidP="004628BF">
            <w:pPr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Используя отрывок и знания по истории, выберите в приведённом списке три верных суждения.</w:t>
            </w:r>
          </w:p>
          <w:p w:rsidR="00CD6282" w:rsidRPr="007A0D73" w:rsidRDefault="00CD6282" w:rsidP="004628BF">
            <w:pPr>
              <w:rPr>
                <w:rFonts w:eastAsia="Calibri"/>
                <w:color w:val="000000"/>
              </w:rPr>
            </w:pPr>
          </w:p>
          <w:p w:rsidR="00CD6282" w:rsidRPr="007A0D73" w:rsidRDefault="00CD6282" w:rsidP="004628BF">
            <w:pPr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1) Описанные в отрывке события произошли в 1922 году</w:t>
            </w:r>
          </w:p>
          <w:p w:rsidR="00CD6282" w:rsidRPr="007A0D73" w:rsidRDefault="00CD6282" w:rsidP="004628BF">
            <w:pPr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2) В тот период во главе государства находился В.И.Ленин</w:t>
            </w:r>
          </w:p>
          <w:p w:rsidR="00CD6282" w:rsidRPr="007A0D73" w:rsidRDefault="00CD6282" w:rsidP="004628BF">
            <w:pPr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3) Этот документ связан с началом политических репрессий</w:t>
            </w:r>
          </w:p>
          <w:p w:rsidR="00CD6282" w:rsidRPr="007A0D73" w:rsidRDefault="00CD6282" w:rsidP="004628BF">
            <w:pPr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4) Одним из последствий являлось усиление «коммунистической бдительности»</w:t>
            </w:r>
          </w:p>
          <w:p w:rsidR="00CD6282" w:rsidRPr="007A0D73" w:rsidRDefault="00CD6282" w:rsidP="004628BF">
            <w:pPr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lastRenderedPageBreak/>
              <w:t>5) В тот период во главе государства находился И.В.Сталин</w:t>
            </w:r>
          </w:p>
          <w:p w:rsidR="00CD6282" w:rsidRPr="007A0D73" w:rsidRDefault="00CD6282" w:rsidP="004628BF">
            <w:pPr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6) Этот документ связан с началом политики коллективизации</w:t>
            </w:r>
          </w:p>
          <w:p w:rsidR="00CD6282" w:rsidRPr="007A0D73" w:rsidRDefault="00CD6282" w:rsidP="004628BF">
            <w:pPr>
              <w:rPr>
                <w:color w:val="000000"/>
              </w:rPr>
            </w:pPr>
          </w:p>
          <w:p w:rsidR="00CD6282" w:rsidRPr="007A0D73" w:rsidRDefault="00CD6282" w:rsidP="004628BF">
            <w:pPr>
              <w:spacing w:line="264" w:lineRule="auto"/>
              <w:rPr>
                <w:rFonts w:eastAsia="Calibri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33"/>
            </w:tblGrid>
            <w:tr w:rsidR="00CD6282" w:rsidRPr="007A0D73" w:rsidTr="004628BF">
              <w:tc>
                <w:tcPr>
                  <w:tcW w:w="6633" w:type="dxa"/>
                  <w:shd w:val="clear" w:color="auto" w:fill="auto"/>
                </w:tcPr>
                <w:p w:rsidR="00CD6282" w:rsidRPr="007A0D73" w:rsidRDefault="00CD6282" w:rsidP="004628BF">
                  <w:pPr>
                    <w:spacing w:line="264" w:lineRule="auto"/>
                    <w:jc w:val="center"/>
                    <w:rPr>
                      <w:rFonts w:eastAsia="Calibri"/>
                      <w:b/>
                      <w:i/>
                      <w:lang w:eastAsia="en-US"/>
                    </w:rPr>
                  </w:pPr>
                  <w:r w:rsidRPr="007A0D73">
                    <w:rPr>
                      <w:rFonts w:eastAsia="Calibri"/>
                      <w:b/>
                      <w:i/>
                      <w:lang w:eastAsia="en-US"/>
                    </w:rPr>
                    <w:t>Рассмотрите схему и выполните задания  13–16.</w:t>
                  </w:r>
                </w:p>
              </w:tc>
            </w:tr>
          </w:tbl>
          <w:p w:rsidR="00CD6282" w:rsidRPr="007A0D73" w:rsidRDefault="00CD6282" w:rsidP="004628BF">
            <w:pPr>
              <w:spacing w:line="264" w:lineRule="auto"/>
              <w:rPr>
                <w:rFonts w:eastAsia="Calibri"/>
                <w:lang w:eastAsia="en-US"/>
              </w:rPr>
            </w:pPr>
          </w:p>
          <w:p w:rsidR="00CD6282" w:rsidRPr="007A0D73" w:rsidRDefault="00CD6282" w:rsidP="004628BF">
            <w:pPr>
              <w:spacing w:line="26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>
                  <wp:extent cx="3717290" cy="4109085"/>
                  <wp:effectExtent l="19050" t="0" r="0" b="0"/>
                  <wp:docPr id="1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7290" cy="4109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6282" w:rsidRPr="007A0D73" w:rsidRDefault="00CD6282" w:rsidP="004628BF">
            <w:pPr>
              <w:spacing w:line="264" w:lineRule="auto"/>
              <w:rPr>
                <w:rFonts w:eastAsia="Calibri"/>
                <w:lang w:eastAsia="en-US"/>
              </w:rPr>
            </w:pP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lastRenderedPageBreak/>
              <w:t>13.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rPr>
                <w:rFonts w:eastAsia="Calibri"/>
                <w:lang w:eastAsia="en-US"/>
              </w:rPr>
            </w:pPr>
            <w:r w:rsidRPr="007A0D73">
              <w:rPr>
                <w:rFonts w:eastAsia="Calibri"/>
                <w:color w:val="000000"/>
              </w:rPr>
              <w:t xml:space="preserve">Напишите фамилию </w:t>
            </w:r>
            <w:r w:rsidRPr="007A0D73">
              <w:rPr>
                <w:rFonts w:eastAsia="Calibri"/>
                <w:color w:val="000000"/>
                <w:lang w:val="tt-RU"/>
              </w:rPr>
              <w:t>ви</w:t>
            </w:r>
            <w:proofErr w:type="spellStart"/>
            <w:r w:rsidRPr="007A0D73">
              <w:rPr>
                <w:rFonts w:eastAsia="Calibri"/>
                <w:color w:val="000000"/>
              </w:rPr>
              <w:t>це</w:t>
            </w:r>
            <w:proofErr w:type="spellEnd"/>
            <w:r w:rsidRPr="007A0D73">
              <w:rPr>
                <w:rFonts w:eastAsia="Calibri"/>
                <w:color w:val="000000"/>
              </w:rPr>
              <w:t>-адмирала, который участвовал в морском сражении, обозначен</w:t>
            </w:r>
            <w:r w:rsidRPr="007A0D73">
              <w:rPr>
                <w:rFonts w:eastAsia="Calibri"/>
                <w:color w:val="000000"/>
                <w:lang w:val="tt-RU"/>
              </w:rPr>
              <w:t>ной</w:t>
            </w:r>
            <w:r w:rsidRPr="007A0D73">
              <w:rPr>
                <w:rFonts w:eastAsia="Calibri"/>
                <w:color w:val="000000"/>
              </w:rPr>
              <w:t xml:space="preserve"> на схеме цифрой  «</w:t>
            </w:r>
            <w:r w:rsidRPr="007A0D73">
              <w:rPr>
                <w:rFonts w:eastAsia="Calibri"/>
                <w:color w:val="000000"/>
                <w:lang w:val="tt-RU"/>
              </w:rPr>
              <w:t>4</w:t>
            </w:r>
            <w:r w:rsidRPr="007A0D73">
              <w:rPr>
                <w:rFonts w:eastAsia="Calibri"/>
                <w:color w:val="000000"/>
              </w:rPr>
              <w:t>»</w:t>
            </w:r>
            <w:r w:rsidRPr="007A0D73">
              <w:rPr>
                <w:rFonts w:eastAsia="Calibri"/>
                <w:color w:val="000000"/>
                <w:lang w:val="tt-RU"/>
              </w:rPr>
              <w:t>.</w:t>
            </w: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14.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jc w:val="both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color w:val="000000"/>
              </w:rPr>
              <w:t>Напишите название города, обозначенного на схеме цифрой  «3»</w:t>
            </w:r>
            <w:r w:rsidRPr="007A0D73">
              <w:rPr>
                <w:rFonts w:eastAsia="Calibri"/>
                <w:color w:val="000000"/>
                <w:lang w:val="tt-RU"/>
              </w:rPr>
              <w:t>.</w:t>
            </w: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15.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7A0D73">
              <w:rPr>
                <w:rFonts w:eastAsia="Calibri"/>
                <w:color w:val="000000"/>
              </w:rPr>
              <w:t>Укажите название города, обозначенный на карте цифрой «</w:t>
            </w:r>
            <w:r w:rsidRPr="007A0D73">
              <w:rPr>
                <w:rFonts w:eastAsia="Calibri"/>
                <w:color w:val="000000"/>
                <w:lang w:val="tt-RU"/>
              </w:rPr>
              <w:t>1</w:t>
            </w:r>
            <w:r w:rsidRPr="007A0D73">
              <w:rPr>
                <w:rFonts w:eastAsia="Calibri"/>
                <w:color w:val="000000"/>
              </w:rPr>
              <w:t>», который был сдан русскими войсками.</w:t>
            </w: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16.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 xml:space="preserve">Какие суждения, относящиеся к событиям, обозначенным на схеме, являются верными? Выберите три суждения из шести предложенных. 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1) Война, которая изображена на карте, продолжалась 6 месяцев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 xml:space="preserve">2) </w:t>
            </w:r>
            <w:r w:rsidRPr="007A0D73">
              <w:rPr>
                <w:rFonts w:eastAsia="Calibri"/>
                <w:color w:val="000000"/>
                <w:lang w:val="tt-RU"/>
              </w:rPr>
              <w:t xml:space="preserve">В </w:t>
            </w:r>
            <w:r w:rsidRPr="007A0D73">
              <w:rPr>
                <w:rFonts w:eastAsia="Calibri"/>
                <w:color w:val="000000"/>
              </w:rPr>
              <w:t>результате войны Россия потеряла Южный Сахалин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3)  Современником данного события являлся С.Ю.Витте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4) Основными союзниками России в этой войне являлись США, Великобритания.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5)   Данная война стала одной из причин Революции 1905 года.</w:t>
            </w:r>
          </w:p>
          <w:p w:rsidR="00CD6282" w:rsidRPr="007A0D73" w:rsidRDefault="00CD6282" w:rsidP="004628BF">
            <w:pPr>
              <w:jc w:val="both"/>
            </w:pPr>
            <w:r w:rsidRPr="007A0D73">
              <w:rPr>
                <w:rFonts w:eastAsia="Calibri"/>
                <w:color w:val="000000"/>
              </w:rPr>
              <w:t xml:space="preserve">6)   </w:t>
            </w:r>
            <w:r w:rsidRPr="007A0D73">
              <w:rPr>
                <w:rFonts w:eastAsia="Calibri"/>
                <w:color w:val="000000"/>
                <w:lang w:val="tt-RU"/>
              </w:rPr>
              <w:t xml:space="preserve">В </w:t>
            </w:r>
            <w:r w:rsidRPr="007A0D73">
              <w:rPr>
                <w:rFonts w:eastAsia="Calibri"/>
                <w:color w:val="000000"/>
              </w:rPr>
              <w:t>результате войны Россия потеряла Курильские острова</w:t>
            </w: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17.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jc w:val="both"/>
              <w:rPr>
                <w:rFonts w:eastAsia="Calibri"/>
              </w:rPr>
            </w:pPr>
            <w:r w:rsidRPr="007A0D73">
              <w:rPr>
                <w:rFonts w:eastAsia="Calibri"/>
                <w:color w:val="000000"/>
              </w:rPr>
              <w:t>Установите соответствие между событиями и годами: к каждой позиции первого столбца подберите соответствующую позицию из второго столбца.</w:t>
            </w:r>
          </w:p>
          <w:p w:rsidR="00CD6282" w:rsidRPr="007A0D73" w:rsidRDefault="00CD6282" w:rsidP="004628BF">
            <w:pPr>
              <w:spacing w:line="264" w:lineRule="auto"/>
              <w:rPr>
                <w:rFonts w:eastAsia="Calibri"/>
                <w:color w:val="000000"/>
              </w:rPr>
            </w:pPr>
          </w:p>
          <w:tbl>
            <w:tblPr>
              <w:tblW w:w="5000" w:type="pct"/>
              <w:tblLayout w:type="fixed"/>
              <w:tblLook w:val="00A0" w:firstRow="1" w:lastRow="0" w:firstColumn="1" w:lastColumn="0" w:noHBand="0" w:noVBand="0"/>
            </w:tblPr>
            <w:tblGrid>
              <w:gridCol w:w="4521"/>
              <w:gridCol w:w="4519"/>
            </w:tblGrid>
            <w:tr w:rsidR="00CD6282" w:rsidRPr="008B4903" w:rsidTr="004628BF">
              <w:tc>
                <w:tcPr>
                  <w:tcW w:w="4800" w:type="dxa"/>
                </w:tcPr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ПАМЯТНИКИ КУЛЬТУРЫ</w:t>
                  </w:r>
                </w:p>
              </w:tc>
              <w:tc>
                <w:tcPr>
                  <w:tcW w:w="4797" w:type="dxa"/>
                </w:tcPr>
                <w:p w:rsidR="00CD6282" w:rsidRPr="008B4903" w:rsidRDefault="00CD6282" w:rsidP="004628BF">
                  <w:pPr>
                    <w:jc w:val="center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ХАРАКТЕРИСТИКИ</w:t>
                  </w:r>
                </w:p>
              </w:tc>
            </w:tr>
            <w:tr w:rsidR="00CD6282" w:rsidRPr="008B4903" w:rsidTr="004628BF">
              <w:trPr>
                <w:trHeight w:val="1499"/>
              </w:trPr>
              <w:tc>
                <w:tcPr>
                  <w:tcW w:w="4800" w:type="dxa"/>
                </w:tcPr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lastRenderedPageBreak/>
                    <w:t>А) Печатная книга «Апостол»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Б)  «Утро стрелецкой казни»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В) Исаакиевский собор</w:t>
                  </w:r>
                </w:p>
                <w:p w:rsidR="00CD6282" w:rsidRPr="008B4903" w:rsidRDefault="00CD6282" w:rsidP="004628BF">
                  <w:pPr>
                    <w:spacing w:line="276" w:lineRule="auto"/>
                    <w:rPr>
                      <w:rFonts w:eastAsia="Calibri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Г)  «Юности честное зерцало»</w:t>
                  </w:r>
                </w:p>
              </w:tc>
              <w:tc>
                <w:tcPr>
                  <w:tcW w:w="4797" w:type="dxa"/>
                </w:tcPr>
                <w:p w:rsidR="00CD6282" w:rsidRPr="008B4903" w:rsidRDefault="00CD6282" w:rsidP="004628BF">
                  <w:pPr>
                    <w:jc w:val="both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1) Сюжет иллюстрирует события 1682 года.</w:t>
                  </w:r>
                </w:p>
                <w:p w:rsidR="00CD6282" w:rsidRPr="008B4903" w:rsidRDefault="00CD6282" w:rsidP="004628BF">
                  <w:pPr>
                    <w:jc w:val="both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2) Автор – И.Федоров</w:t>
                  </w:r>
                </w:p>
                <w:p w:rsidR="00CD6282" w:rsidRPr="008B4903" w:rsidRDefault="00CD6282" w:rsidP="004628BF">
                  <w:pPr>
                    <w:jc w:val="both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 xml:space="preserve">3) Автор – </w:t>
                  </w:r>
                  <w:proofErr w:type="spellStart"/>
                  <w:r w:rsidRPr="008B4903">
                    <w:rPr>
                      <w:rFonts w:eastAsia="Calibri"/>
                      <w:color w:val="000000"/>
                    </w:rPr>
                    <w:t>О.Монферран</w:t>
                  </w:r>
                  <w:proofErr w:type="spellEnd"/>
                </w:p>
                <w:p w:rsidR="00CD6282" w:rsidRPr="008B4903" w:rsidRDefault="00CD6282" w:rsidP="004628BF">
                  <w:pPr>
                    <w:jc w:val="both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4) Правила этикета</w:t>
                  </w:r>
                </w:p>
                <w:p w:rsidR="00CD6282" w:rsidRPr="008B4903" w:rsidRDefault="00CD6282" w:rsidP="004628BF">
                  <w:pPr>
                    <w:jc w:val="both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5) Правила семейной жизни</w:t>
                  </w:r>
                </w:p>
                <w:p w:rsidR="00CD6282" w:rsidRPr="008B4903" w:rsidRDefault="00CD6282" w:rsidP="004628BF">
                  <w:pPr>
                    <w:jc w:val="both"/>
                    <w:rPr>
                      <w:rFonts w:eastAsia="Calibri"/>
                      <w:color w:val="000000"/>
                    </w:rPr>
                  </w:pPr>
                  <w:r w:rsidRPr="008B4903">
                    <w:rPr>
                      <w:rFonts w:eastAsia="Calibri"/>
                      <w:color w:val="000000"/>
                    </w:rPr>
                    <w:t>6) Сюжет иллюстрирует события 1698 года.</w:t>
                  </w:r>
                </w:p>
              </w:tc>
            </w:tr>
          </w:tbl>
          <w:p w:rsidR="00CD6282" w:rsidRPr="007A0D73" w:rsidRDefault="00CD6282" w:rsidP="004628BF">
            <w:pPr>
              <w:spacing w:line="264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Рассмотрите изображение и выполните задания 18, 19</w:t>
            </w:r>
          </w:p>
          <w:p w:rsidR="00CD6282" w:rsidRPr="007A0D73" w:rsidRDefault="00CD6282" w:rsidP="004628BF">
            <w:pPr>
              <w:spacing w:line="264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>
                  <wp:extent cx="2172970" cy="2054225"/>
                  <wp:effectExtent l="19050" t="0" r="0" b="0"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2970" cy="2054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6282" w:rsidRPr="007A0D73" w:rsidRDefault="00CD6282" w:rsidP="004628BF">
            <w:pPr>
              <w:spacing w:line="264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lastRenderedPageBreak/>
              <w:t>18.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 xml:space="preserve">Какие суждения о </w:t>
            </w:r>
            <w:r w:rsidRPr="007A0D73">
              <w:rPr>
                <w:rFonts w:eastAsia="Calibri"/>
                <w:color w:val="000000"/>
                <w:shd w:val="clear" w:color="auto" w:fill="FFFFFF"/>
                <w:lang w:eastAsia="en-US"/>
              </w:rPr>
              <w:t> памятнике архитектуры</w:t>
            </w:r>
            <w:r w:rsidRPr="007A0D73">
              <w:rPr>
                <w:rFonts w:eastAsia="Calibri"/>
                <w:color w:val="000000"/>
              </w:rPr>
              <w:t xml:space="preserve">, изображённой на фотографии, являются верными?   Выберите   два   суждения   из   пяти   предложенных.     Запишите в таблицу </w:t>
            </w:r>
            <w:r w:rsidRPr="007A0D73">
              <w:rPr>
                <w:rFonts w:eastAsia="Calibri"/>
                <w:b/>
                <w:color w:val="000000"/>
                <w:u w:val="single"/>
              </w:rPr>
              <w:t>цифры</w:t>
            </w:r>
            <w:r w:rsidRPr="007A0D73">
              <w:rPr>
                <w:rFonts w:eastAsia="Calibri"/>
                <w:color w:val="000000"/>
              </w:rPr>
              <w:t>, под которыми они  указаны.</w:t>
            </w:r>
          </w:p>
          <w:p w:rsidR="00CD6282" w:rsidRPr="007A0D73" w:rsidRDefault="00CD6282" w:rsidP="004628BF">
            <w:pPr>
              <w:jc w:val="both"/>
              <w:rPr>
                <w:rFonts w:eastAsia="Calibri"/>
                <w:color w:val="000000"/>
              </w:rPr>
            </w:pPr>
          </w:p>
          <w:p w:rsidR="00CD6282" w:rsidRPr="007A0D73" w:rsidRDefault="00CD6282" w:rsidP="004628BF">
            <w:pPr>
              <w:numPr>
                <w:ilvl w:val="0"/>
                <w:numId w:val="4"/>
              </w:num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Строительство данного собора началось в период правления Владимира Святого</w:t>
            </w:r>
          </w:p>
          <w:p w:rsidR="00CD6282" w:rsidRPr="007A0D73" w:rsidRDefault="00CD6282" w:rsidP="004628BF">
            <w:pPr>
              <w:numPr>
                <w:ilvl w:val="0"/>
                <w:numId w:val="4"/>
              </w:num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В настоящее время скульптура находится в г. Новгороде</w:t>
            </w:r>
          </w:p>
          <w:p w:rsidR="00CD6282" w:rsidRPr="007A0D73" w:rsidRDefault="00CD6282" w:rsidP="004628BF">
            <w:pPr>
              <w:numPr>
                <w:ilvl w:val="0"/>
                <w:numId w:val="4"/>
              </w:num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Строительство собора было приурочено к победе над печенегами</w:t>
            </w:r>
          </w:p>
          <w:p w:rsidR="00CD6282" w:rsidRPr="007A0D73" w:rsidRDefault="00CD6282" w:rsidP="004628BF">
            <w:pPr>
              <w:numPr>
                <w:ilvl w:val="0"/>
                <w:numId w:val="4"/>
              </w:numPr>
              <w:jc w:val="both"/>
              <w:rPr>
                <w:rFonts w:eastAsia="Calibri"/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Город, в котором был построен данный собор, являлся столицей Древней Руси</w:t>
            </w:r>
          </w:p>
          <w:p w:rsidR="00CD6282" w:rsidRPr="007A0D73" w:rsidRDefault="00CD6282" w:rsidP="004628BF">
            <w:pPr>
              <w:numPr>
                <w:ilvl w:val="0"/>
                <w:numId w:val="4"/>
              </w:numPr>
              <w:spacing w:line="264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7A0D73">
              <w:rPr>
                <w:rFonts w:eastAsia="Calibri"/>
                <w:color w:val="000000"/>
              </w:rPr>
              <w:t xml:space="preserve">Строительство собора было приурочено к победе над половцами. </w:t>
            </w: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19.</w:t>
            </w: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after="160" w:line="259" w:lineRule="auto"/>
              <w:jc w:val="both"/>
              <w:rPr>
                <w:color w:val="000000"/>
              </w:rPr>
            </w:pPr>
            <w:r w:rsidRPr="007A0D73">
              <w:rPr>
                <w:rFonts w:eastAsia="Calibri"/>
                <w:color w:val="000000"/>
              </w:rPr>
              <w:t>Какое из зданий, представленных ниже, было построено в годы руководства страной того же государственного деятеля, при котором было начато строительство данного собора? В ответе запишите цифру, под которой указано это здание.</w:t>
            </w:r>
          </w:p>
          <w:tbl>
            <w:tblPr>
              <w:tblW w:w="4428" w:type="pct"/>
              <w:tblCellSpacing w:w="56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03"/>
              <w:gridCol w:w="4003"/>
            </w:tblGrid>
            <w:tr w:rsidR="00CD6282" w:rsidRPr="007A0D73" w:rsidTr="004628BF">
              <w:trPr>
                <w:trHeight w:val="1530"/>
                <w:tblCellSpacing w:w="56" w:type="dxa"/>
              </w:trPr>
              <w:tc>
                <w:tcPr>
                  <w:tcW w:w="4082" w:type="dxa"/>
                  <w:shd w:val="clear" w:color="auto" w:fill="auto"/>
                </w:tcPr>
                <w:p w:rsidR="00CD6282" w:rsidRPr="007A0D73" w:rsidRDefault="00CD6282" w:rsidP="004628BF">
                  <w:pPr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noProof/>
                    </w:rPr>
                    <w:drawing>
                      <wp:anchor distT="0" distB="0" distL="114300" distR="114300" simplePos="0" relativeHeight="251659264" behindDoc="1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233680</wp:posOffset>
                        </wp:positionV>
                        <wp:extent cx="2049145" cy="1482725"/>
                        <wp:effectExtent l="19050" t="0" r="8255" b="0"/>
                        <wp:wrapTight wrapText="bothSides">
                          <wp:wrapPolygon edited="0">
                            <wp:start x="-201" y="0"/>
                            <wp:lineTo x="-201" y="21369"/>
                            <wp:lineTo x="21687" y="21369"/>
                            <wp:lineTo x="21687" y="0"/>
                            <wp:lineTo x="-201" y="0"/>
                          </wp:wrapPolygon>
                        </wp:wrapTight>
                        <wp:docPr id="20" name="Рисунок 3" descr="Saint Sophia Cathedral in Novgoro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Saint Sophia Cathedral in Novgoro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9145" cy="148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A0D73">
                    <w:rPr>
                      <w:rFonts w:eastAsia="Calibri"/>
                      <w:lang w:eastAsia="en-US"/>
                    </w:rPr>
                    <w:t xml:space="preserve">1) </w:t>
                  </w:r>
                </w:p>
              </w:tc>
              <w:tc>
                <w:tcPr>
                  <w:tcW w:w="4082" w:type="dxa"/>
                  <w:shd w:val="clear" w:color="auto" w:fill="auto"/>
                </w:tcPr>
                <w:p w:rsidR="00CD6282" w:rsidRPr="007A0D73" w:rsidRDefault="00CD6282" w:rsidP="004628BF">
                  <w:pPr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noProof/>
                    </w:rPr>
                    <w:drawing>
                      <wp:anchor distT="0" distB="0" distL="114300" distR="114300" simplePos="0" relativeHeight="251660288" behindDoc="1" locked="0" layoutInCell="1" allowOverlap="1">
                        <wp:simplePos x="0" y="0"/>
                        <wp:positionH relativeFrom="column">
                          <wp:posOffset>245745</wp:posOffset>
                        </wp:positionH>
                        <wp:positionV relativeFrom="paragraph">
                          <wp:posOffset>-6350</wp:posOffset>
                        </wp:positionV>
                        <wp:extent cx="1428115" cy="1721485"/>
                        <wp:effectExtent l="19050" t="0" r="635" b="0"/>
                        <wp:wrapTight wrapText="bothSides">
                          <wp:wrapPolygon edited="0">
                            <wp:start x="-288" y="0"/>
                            <wp:lineTo x="-288" y="21273"/>
                            <wp:lineTo x="21610" y="21273"/>
                            <wp:lineTo x="21610" y="0"/>
                            <wp:lineTo x="-288" y="0"/>
                          </wp:wrapPolygon>
                        </wp:wrapTight>
                        <wp:docPr id="21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115" cy="1721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A0D73">
                    <w:rPr>
                      <w:rFonts w:eastAsia="Calibri"/>
                      <w:lang w:eastAsia="en-US"/>
                    </w:rPr>
                    <w:t xml:space="preserve">2) </w:t>
                  </w:r>
                </w:p>
              </w:tc>
            </w:tr>
            <w:tr w:rsidR="00CD6282" w:rsidRPr="007A0D73" w:rsidTr="004628BF">
              <w:trPr>
                <w:trHeight w:val="82"/>
                <w:tblCellSpacing w:w="56" w:type="dxa"/>
              </w:trPr>
              <w:tc>
                <w:tcPr>
                  <w:tcW w:w="4082" w:type="dxa"/>
                  <w:shd w:val="clear" w:color="auto" w:fill="auto"/>
                </w:tcPr>
                <w:p w:rsidR="00CD6282" w:rsidRPr="007A0D73" w:rsidRDefault="00CD6282" w:rsidP="004628BF">
                  <w:pPr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noProof/>
                    </w:rPr>
                    <w:lastRenderedPageBreak/>
                    <w:drawing>
                      <wp:anchor distT="0" distB="0" distL="114300" distR="114300" simplePos="0" relativeHeight="251661312" behindDoc="1" locked="0" layoutInCell="1" allowOverlap="1">
                        <wp:simplePos x="0" y="0"/>
                        <wp:positionH relativeFrom="column">
                          <wp:posOffset>242570</wp:posOffset>
                        </wp:positionH>
                        <wp:positionV relativeFrom="paragraph">
                          <wp:posOffset>114300</wp:posOffset>
                        </wp:positionV>
                        <wp:extent cx="1688465" cy="2086610"/>
                        <wp:effectExtent l="19050" t="0" r="6985" b="0"/>
                        <wp:wrapTight wrapText="bothSides">
                          <wp:wrapPolygon edited="0">
                            <wp:start x="-244" y="0"/>
                            <wp:lineTo x="-244" y="21495"/>
                            <wp:lineTo x="21689" y="21495"/>
                            <wp:lineTo x="21689" y="0"/>
                            <wp:lineTo x="-244" y="0"/>
                          </wp:wrapPolygon>
                        </wp:wrapTight>
                        <wp:docPr id="2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8465" cy="2086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A0D73">
                    <w:rPr>
                      <w:rFonts w:eastAsia="Calibri"/>
                      <w:lang w:eastAsia="en-US"/>
                    </w:rPr>
                    <w:t xml:space="preserve">3) </w:t>
                  </w:r>
                </w:p>
              </w:tc>
              <w:tc>
                <w:tcPr>
                  <w:tcW w:w="4082" w:type="dxa"/>
                  <w:shd w:val="clear" w:color="auto" w:fill="auto"/>
                </w:tcPr>
                <w:p w:rsidR="00CD6282" w:rsidRPr="007A0D73" w:rsidRDefault="00CD6282" w:rsidP="004628BF">
                  <w:pPr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noProof/>
                    </w:rPr>
                    <w:drawing>
                      <wp:anchor distT="0" distB="0" distL="114300" distR="114300" simplePos="0" relativeHeight="251662336" behindDoc="1" locked="0" layoutInCell="1" allowOverlap="1">
                        <wp:simplePos x="0" y="0"/>
                        <wp:positionH relativeFrom="column">
                          <wp:posOffset>2540</wp:posOffset>
                        </wp:positionH>
                        <wp:positionV relativeFrom="paragraph">
                          <wp:posOffset>273050</wp:posOffset>
                        </wp:positionV>
                        <wp:extent cx="2144395" cy="1428750"/>
                        <wp:effectExtent l="19050" t="0" r="8255" b="0"/>
                        <wp:wrapTight wrapText="bothSides">
                          <wp:wrapPolygon edited="0">
                            <wp:start x="-192" y="0"/>
                            <wp:lineTo x="-192" y="21312"/>
                            <wp:lineTo x="21683" y="21312"/>
                            <wp:lineTo x="21683" y="0"/>
                            <wp:lineTo x="-192" y="0"/>
                          </wp:wrapPolygon>
                        </wp:wrapTight>
                        <wp:docPr id="23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44395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A0D73">
                    <w:rPr>
                      <w:rFonts w:eastAsia="Calibri"/>
                      <w:lang w:eastAsia="en-US"/>
                    </w:rPr>
                    <w:t xml:space="preserve">4) </w:t>
                  </w:r>
                </w:p>
              </w:tc>
            </w:tr>
          </w:tbl>
          <w:p w:rsidR="00CD6282" w:rsidRPr="007A0D73" w:rsidRDefault="00CD6282" w:rsidP="004628BF">
            <w:pPr>
              <w:spacing w:line="264" w:lineRule="auto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CD6282" w:rsidRPr="007A0D73" w:rsidTr="004628BF">
        <w:trPr>
          <w:trHeight w:val="276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lang w:eastAsia="en-US"/>
              </w:rPr>
            </w:pPr>
          </w:p>
        </w:tc>
      </w:tr>
      <w:tr w:rsidR="00CD6282" w:rsidRPr="007A0D73" w:rsidTr="004628BF">
        <w:trPr>
          <w:trHeight w:val="382"/>
        </w:trPr>
        <w:tc>
          <w:tcPr>
            <w:tcW w:w="1003" w:type="dxa"/>
            <w:shd w:val="clear" w:color="auto" w:fill="auto"/>
            <w:tcMar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64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9453" w:type="dxa"/>
            <w:gridSpan w:val="2"/>
            <w:shd w:val="clear" w:color="auto" w:fill="auto"/>
            <w:tcMar>
              <w:top w:w="113" w:type="dxa"/>
              <w:left w:w="0" w:type="dxa"/>
              <w:right w:w="0" w:type="dxa"/>
            </w:tcMar>
          </w:tcPr>
          <w:p w:rsidR="00CD6282" w:rsidRPr="007A0D73" w:rsidRDefault="00CD6282" w:rsidP="004628BF">
            <w:pPr>
              <w:spacing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7A0D73">
              <w:rPr>
                <w:rFonts w:eastAsia="Calibri"/>
                <w:b/>
                <w:lang w:eastAsia="en-US"/>
              </w:rPr>
              <w:t>Часть 2</w:t>
            </w:r>
          </w:p>
          <w:p w:rsidR="00CD6282" w:rsidRPr="007A0D73" w:rsidRDefault="00CD6282" w:rsidP="004628BF">
            <w:pPr>
              <w:spacing w:line="264" w:lineRule="auto"/>
              <w:rPr>
                <w:rFonts w:eastAsia="Calibri"/>
                <w:lang w:eastAsia="en-US"/>
              </w:rPr>
            </w:pPr>
          </w:p>
        </w:tc>
      </w:tr>
      <w:tr w:rsidR="00CD6282" w:rsidRPr="007A0D73" w:rsidTr="004628BF">
        <w:trPr>
          <w:gridAfter w:val="1"/>
          <w:wAfter w:w="798" w:type="dxa"/>
          <w:trHeight w:val="276"/>
        </w:trPr>
        <w:tc>
          <w:tcPr>
            <w:tcW w:w="9658" w:type="dxa"/>
            <w:gridSpan w:val="2"/>
            <w:shd w:val="clear" w:color="auto" w:fill="auto"/>
          </w:tcPr>
          <w:p w:rsidR="00CD6282" w:rsidRPr="007A0D73" w:rsidRDefault="00CD6282" w:rsidP="004628BF">
            <w:pPr>
              <w:ind w:left="-110"/>
              <w:jc w:val="both"/>
              <w:rPr>
                <w:color w:val="000000"/>
              </w:rPr>
            </w:pPr>
            <w:r w:rsidRPr="007A0D73">
              <w:rPr>
                <w:b/>
                <w:color w:val="000000"/>
              </w:rPr>
              <w:t xml:space="preserve">20. </w:t>
            </w:r>
            <w:r w:rsidRPr="007A0D73">
              <w:rPr>
                <w:color w:val="000000"/>
              </w:rPr>
              <w:t>Назовите не менее трех особенностей "культурной оттепели" 1953-1964 гг. Приведите не менее трех примеров проявления этих особенностей в культурной жизни страны.</w:t>
            </w:r>
          </w:p>
          <w:p w:rsidR="00CD6282" w:rsidRPr="007A0D73" w:rsidRDefault="00CD6282" w:rsidP="004628BF">
            <w:pPr>
              <w:ind w:left="-110"/>
              <w:jc w:val="both"/>
              <w:rPr>
                <w:color w:val="000000"/>
              </w:rPr>
            </w:pPr>
          </w:p>
          <w:p w:rsidR="00CD6282" w:rsidRPr="007A0D73" w:rsidRDefault="00CD6282" w:rsidP="004628BF">
            <w:pPr>
              <w:ind w:left="-110"/>
              <w:rPr>
                <w:color w:val="000000"/>
              </w:rPr>
            </w:pPr>
            <w:r w:rsidRPr="007A0D73">
              <w:rPr>
                <w:b/>
                <w:color w:val="000000"/>
              </w:rPr>
              <w:t xml:space="preserve">21. </w:t>
            </w:r>
            <w:r w:rsidRPr="007A0D73">
              <w:rPr>
                <w:color w:val="000000"/>
              </w:rPr>
              <w:t>В исторической науке существуют дискуссионные проблемы, по которым высказываются различные, часто противоречивые точки зрения. Ниже приведена одна из спорных точек зрения, существующих в исторической науке.</w:t>
            </w:r>
          </w:p>
          <w:p w:rsidR="00CD6282" w:rsidRPr="007A0D73" w:rsidRDefault="00CD6282" w:rsidP="004628BF">
            <w:pPr>
              <w:ind w:left="-110"/>
              <w:rPr>
                <w:color w:val="000000"/>
              </w:rPr>
            </w:pPr>
            <w:r w:rsidRPr="007A0D73">
              <w:rPr>
                <w:color w:val="000000"/>
              </w:rPr>
              <w:t>«Внешняя политика СССР в период правления М.С.Горбачева принесла множество положительных результатов для страны».</w:t>
            </w:r>
          </w:p>
          <w:p w:rsidR="00CD6282" w:rsidRPr="007A0D73" w:rsidRDefault="00CD6282" w:rsidP="004628BF">
            <w:pPr>
              <w:ind w:left="-110"/>
              <w:rPr>
                <w:color w:val="000000"/>
              </w:rPr>
            </w:pPr>
            <w:r w:rsidRPr="007A0D73">
              <w:rPr>
                <w:color w:val="000000"/>
              </w:rPr>
              <w:t>Используя исторические знания, приведите два аргумента, которыми можно подтвердить данную точку зрения, и два аргумента, которыми можно опровергнуть её. При изложении аргументов обязательно используйте исторические факты.</w:t>
            </w:r>
          </w:p>
          <w:p w:rsidR="00CD6282" w:rsidRPr="007A0D73" w:rsidRDefault="00CD6282" w:rsidP="004628BF">
            <w:pPr>
              <w:ind w:left="-110"/>
              <w:jc w:val="both"/>
              <w:rPr>
                <w:color w:val="000000"/>
              </w:rPr>
            </w:pPr>
          </w:p>
          <w:p w:rsidR="00CD6282" w:rsidRPr="007A0D73" w:rsidRDefault="00CD6282" w:rsidP="004628BF">
            <w:pPr>
              <w:ind w:left="-110"/>
              <w:jc w:val="both"/>
              <w:rPr>
                <w:color w:val="000000"/>
              </w:rPr>
            </w:pPr>
            <w:r w:rsidRPr="007A0D73">
              <w:rPr>
                <w:color w:val="000000"/>
              </w:rPr>
              <w:t>Ответ запишите в следующем виде.</w:t>
            </w:r>
          </w:p>
          <w:p w:rsidR="00CD6282" w:rsidRPr="007A0D73" w:rsidRDefault="00CD6282" w:rsidP="004628BF">
            <w:pPr>
              <w:ind w:left="-110"/>
              <w:jc w:val="both"/>
              <w:rPr>
                <w:color w:val="000000"/>
              </w:rPr>
            </w:pPr>
            <w:r w:rsidRPr="007A0D73">
              <w:rPr>
                <w:color w:val="000000"/>
              </w:rPr>
              <w:t>Аргументы в подтверждение:1)…2)…</w:t>
            </w:r>
          </w:p>
          <w:p w:rsidR="00CD6282" w:rsidRPr="007A0D73" w:rsidRDefault="00CD6282" w:rsidP="004628BF">
            <w:pPr>
              <w:ind w:left="-110"/>
              <w:jc w:val="both"/>
              <w:rPr>
                <w:color w:val="000000"/>
              </w:rPr>
            </w:pPr>
            <w:r w:rsidRPr="007A0D73">
              <w:rPr>
                <w:color w:val="000000"/>
              </w:rPr>
              <w:t>Аргументывопровержение:1)…2)…</w:t>
            </w:r>
          </w:p>
          <w:p w:rsidR="00CD6282" w:rsidRPr="007A0D73" w:rsidRDefault="00CD6282" w:rsidP="004628BF">
            <w:pPr>
              <w:ind w:left="-110"/>
              <w:jc w:val="both"/>
              <w:rPr>
                <w:color w:val="000000"/>
              </w:rPr>
            </w:pPr>
          </w:p>
        </w:tc>
      </w:tr>
      <w:tr w:rsidR="00CD6282" w:rsidRPr="007A0D73" w:rsidTr="004628BF">
        <w:trPr>
          <w:gridAfter w:val="1"/>
          <w:wAfter w:w="798" w:type="dxa"/>
          <w:trHeight w:val="276"/>
        </w:trPr>
        <w:tc>
          <w:tcPr>
            <w:tcW w:w="9658" w:type="dxa"/>
            <w:gridSpan w:val="2"/>
            <w:shd w:val="clear" w:color="auto" w:fill="auto"/>
          </w:tcPr>
          <w:p w:rsidR="00CD6282" w:rsidRPr="007A0D73" w:rsidRDefault="00CD6282" w:rsidP="004628BF">
            <w:pPr>
              <w:ind w:left="-110"/>
              <w:rPr>
                <w:rFonts w:eastAsia="Calibri"/>
                <w:b/>
                <w:lang w:eastAsia="en-US"/>
              </w:rPr>
            </w:pPr>
          </w:p>
        </w:tc>
      </w:tr>
    </w:tbl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271882" w:rsidRDefault="00271882" w:rsidP="00CD6282">
      <w:pPr>
        <w:rPr>
          <w:b/>
          <w:lang w:eastAsia="ar-SA"/>
        </w:rPr>
      </w:pPr>
    </w:p>
    <w:p w:rsidR="00CD6282" w:rsidRPr="008B4903" w:rsidRDefault="00CD6282" w:rsidP="00CD6282">
      <w:pPr>
        <w:rPr>
          <w:b/>
          <w:lang w:eastAsia="ar-SA"/>
        </w:rPr>
      </w:pPr>
      <w:r w:rsidRPr="008B4903">
        <w:rPr>
          <w:b/>
          <w:lang w:eastAsia="ar-SA"/>
        </w:rPr>
        <w:lastRenderedPageBreak/>
        <w:t xml:space="preserve">ИНСТРУМЕНТ ПРОВЕРКИ </w:t>
      </w:r>
    </w:p>
    <w:p w:rsidR="00CD6282" w:rsidRPr="008B4903" w:rsidRDefault="00CD6282" w:rsidP="00CD6282">
      <w:pPr>
        <w:spacing w:line="259" w:lineRule="auto"/>
        <w:jc w:val="center"/>
        <w:rPr>
          <w:rFonts w:eastAsia="Calibri"/>
          <w:b/>
          <w:lang w:eastAsia="en-US"/>
        </w:rPr>
      </w:pPr>
    </w:p>
    <w:p w:rsidR="00CD6282" w:rsidRPr="008B4903" w:rsidRDefault="00CD6282" w:rsidP="00CD6282">
      <w:pPr>
        <w:spacing w:line="259" w:lineRule="auto"/>
        <w:jc w:val="center"/>
        <w:rPr>
          <w:rFonts w:eastAsia="Calibri"/>
          <w:b/>
          <w:lang w:eastAsia="en-US"/>
        </w:rPr>
      </w:pPr>
      <w:r w:rsidRPr="008B4903">
        <w:rPr>
          <w:rFonts w:eastAsia="Calibri"/>
          <w:b/>
          <w:lang w:eastAsia="en-US"/>
        </w:rPr>
        <w:t>Часть 1</w:t>
      </w:r>
    </w:p>
    <w:p w:rsidR="00CD6282" w:rsidRPr="008B4903" w:rsidRDefault="00CD6282" w:rsidP="00CD6282">
      <w:pPr>
        <w:spacing w:line="259" w:lineRule="auto"/>
        <w:jc w:val="both"/>
        <w:rPr>
          <w:rFonts w:eastAsia="Calibri"/>
          <w:lang w:eastAsia="en-US"/>
        </w:rPr>
      </w:pPr>
      <w:r w:rsidRPr="008B4903">
        <w:rPr>
          <w:rFonts w:eastAsia="Calibri"/>
          <w:lang w:eastAsia="en-US"/>
        </w:rPr>
        <w:tab/>
        <w:t>Задание с кратким ответом считается выполненным верно, если правильно указаны требуемое слово (словосочетание), цифра или последовательность цифр.</w:t>
      </w:r>
    </w:p>
    <w:p w:rsidR="00CD6282" w:rsidRPr="008B4903" w:rsidRDefault="00CD6282" w:rsidP="00CD6282">
      <w:pPr>
        <w:spacing w:line="259" w:lineRule="auto"/>
        <w:jc w:val="both"/>
        <w:rPr>
          <w:rFonts w:eastAsia="Calibri"/>
          <w:lang w:eastAsia="en-US"/>
        </w:rPr>
      </w:pPr>
      <w:r w:rsidRPr="008B4903">
        <w:rPr>
          <w:rFonts w:eastAsia="Calibri"/>
          <w:lang w:eastAsia="en-US"/>
        </w:rPr>
        <w:tab/>
        <w:t>Полный правильный ответ на каждое из заданий 1, 3, 4, 8, 10, 13–15, 18, 19 оценивается 1 баллом; неполный, неверный ответ или его отсутствие – 0 баллов.</w:t>
      </w:r>
    </w:p>
    <w:p w:rsidR="00CD6282" w:rsidRPr="008B4903" w:rsidRDefault="00CD6282" w:rsidP="00CD6282">
      <w:pPr>
        <w:spacing w:line="259" w:lineRule="auto"/>
        <w:jc w:val="both"/>
        <w:rPr>
          <w:rFonts w:eastAsia="Calibri"/>
          <w:lang w:eastAsia="en-US"/>
        </w:rPr>
      </w:pPr>
      <w:r w:rsidRPr="008B4903">
        <w:rPr>
          <w:rFonts w:eastAsia="Calibri"/>
          <w:lang w:eastAsia="en-US"/>
        </w:rPr>
        <w:tab/>
        <w:t>Полный правильный ответ на каждое из заданий 2, 5–7, 9, 12, 16, 17 оценивается 2 баллами; если допущена одна ошибка – 1 баллом; если допущено две и более ошибки или ответ отсутствует – 0  баллов.</w:t>
      </w:r>
    </w:p>
    <w:p w:rsidR="00CD6282" w:rsidRPr="008B4903" w:rsidRDefault="00CD6282" w:rsidP="00CD6282">
      <w:pPr>
        <w:spacing w:line="259" w:lineRule="auto"/>
        <w:jc w:val="both"/>
        <w:rPr>
          <w:rFonts w:eastAsia="Calibri"/>
          <w:lang w:eastAsia="en-US"/>
        </w:rPr>
      </w:pPr>
      <w:r w:rsidRPr="008B4903">
        <w:rPr>
          <w:rFonts w:eastAsia="Calibri"/>
          <w:lang w:eastAsia="en-US"/>
        </w:rPr>
        <w:tab/>
        <w:t>Полный правильный ответ на задание 11 оценивается 3 баллами; если допущена одна ошибка – 2 баллами; допущено две-три ошибки – 1 баллом; допущено четыре и более ошибки или ответ отсутствует – 0  баллов.</w:t>
      </w:r>
    </w:p>
    <w:p w:rsidR="00CD6282" w:rsidRPr="008B4903" w:rsidRDefault="00CD6282" w:rsidP="00CD6282">
      <w:pPr>
        <w:spacing w:line="259" w:lineRule="auto"/>
        <w:jc w:val="center"/>
        <w:rPr>
          <w:rFonts w:eastAsia="Calibri"/>
          <w:b/>
          <w:lang w:eastAsia="en-US"/>
        </w:rPr>
      </w:pPr>
    </w:p>
    <w:p w:rsidR="00CD6282" w:rsidRPr="008B4903" w:rsidRDefault="00CD6282" w:rsidP="00CD6282">
      <w:pPr>
        <w:spacing w:line="259" w:lineRule="auto"/>
        <w:jc w:val="center"/>
        <w:rPr>
          <w:rFonts w:eastAsia="Calibri"/>
          <w:b/>
          <w:lang w:eastAsia="en-US"/>
        </w:rPr>
      </w:pPr>
      <w:r w:rsidRPr="008B4903">
        <w:rPr>
          <w:rFonts w:eastAsia="Calibri"/>
          <w:b/>
          <w:lang w:eastAsia="en-US"/>
        </w:rPr>
        <w:t>Часть 2</w:t>
      </w:r>
    </w:p>
    <w:p w:rsidR="00CD6282" w:rsidRPr="008B4903" w:rsidRDefault="00CD6282" w:rsidP="00CD6282">
      <w:pPr>
        <w:spacing w:line="259" w:lineRule="auto"/>
        <w:rPr>
          <w:rFonts w:eastAsia="Calibri"/>
          <w:b/>
          <w:lang w:eastAsia="en-US"/>
        </w:rPr>
      </w:pPr>
      <w:r w:rsidRPr="008B4903">
        <w:rPr>
          <w:rFonts w:eastAsia="Calibri"/>
          <w:b/>
          <w:lang w:eastAsia="en-US"/>
        </w:rPr>
        <w:t>20.</w:t>
      </w:r>
    </w:p>
    <w:tbl>
      <w:tblPr>
        <w:tblpPr w:leftFromText="180" w:rightFromText="180" w:vertAnchor="text" w:horzAnchor="margin" w:tblpXSpec="right" w:tblpY="129"/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9"/>
        <w:gridCol w:w="1438"/>
      </w:tblGrid>
      <w:tr w:rsidR="00CD6282" w:rsidRPr="007A0D73" w:rsidTr="004628BF">
        <w:tc>
          <w:tcPr>
            <w:tcW w:w="8039" w:type="dxa"/>
            <w:shd w:val="clear" w:color="auto" w:fill="auto"/>
          </w:tcPr>
          <w:p w:rsidR="00CD6282" w:rsidRPr="007A0D73" w:rsidRDefault="00CD6282" w:rsidP="004628BF">
            <w:pPr>
              <w:jc w:val="both"/>
            </w:pPr>
            <w:r w:rsidRPr="007A0D73">
              <w:t>Правильно приведены три положения</w:t>
            </w:r>
          </w:p>
        </w:tc>
        <w:tc>
          <w:tcPr>
            <w:tcW w:w="1438" w:type="dxa"/>
            <w:shd w:val="clear" w:color="auto" w:fill="auto"/>
          </w:tcPr>
          <w:p w:rsidR="00CD6282" w:rsidRPr="007A0D73" w:rsidRDefault="00CD6282" w:rsidP="004628BF">
            <w:pPr>
              <w:jc w:val="center"/>
            </w:pPr>
            <w:r w:rsidRPr="007A0D73">
              <w:t>3</w:t>
            </w:r>
          </w:p>
        </w:tc>
      </w:tr>
      <w:tr w:rsidR="00CD6282" w:rsidRPr="007A0D73" w:rsidTr="004628BF">
        <w:tc>
          <w:tcPr>
            <w:tcW w:w="8039" w:type="dxa"/>
            <w:shd w:val="clear" w:color="auto" w:fill="auto"/>
          </w:tcPr>
          <w:p w:rsidR="00CD6282" w:rsidRPr="007A0D73" w:rsidRDefault="00CD6282" w:rsidP="004628BF">
            <w:pPr>
              <w:jc w:val="both"/>
            </w:pPr>
            <w:r w:rsidRPr="007A0D73">
              <w:t>Правильно приведены два положения</w:t>
            </w:r>
          </w:p>
        </w:tc>
        <w:tc>
          <w:tcPr>
            <w:tcW w:w="1438" w:type="dxa"/>
            <w:shd w:val="clear" w:color="auto" w:fill="auto"/>
          </w:tcPr>
          <w:p w:rsidR="00CD6282" w:rsidRPr="007A0D73" w:rsidRDefault="00CD6282" w:rsidP="004628BF">
            <w:pPr>
              <w:jc w:val="center"/>
            </w:pPr>
            <w:r w:rsidRPr="007A0D73">
              <w:t>2</w:t>
            </w:r>
          </w:p>
        </w:tc>
      </w:tr>
      <w:tr w:rsidR="00CD6282" w:rsidRPr="007A0D73" w:rsidTr="004628BF">
        <w:tc>
          <w:tcPr>
            <w:tcW w:w="8039" w:type="dxa"/>
            <w:shd w:val="clear" w:color="auto" w:fill="auto"/>
          </w:tcPr>
          <w:p w:rsidR="00CD6282" w:rsidRPr="007A0D73" w:rsidRDefault="00CD6282" w:rsidP="004628BF">
            <w:pPr>
              <w:jc w:val="both"/>
            </w:pPr>
            <w:r w:rsidRPr="007A0D73">
              <w:t>Правильно приведен одно положение</w:t>
            </w:r>
          </w:p>
        </w:tc>
        <w:tc>
          <w:tcPr>
            <w:tcW w:w="1438" w:type="dxa"/>
            <w:shd w:val="clear" w:color="auto" w:fill="auto"/>
          </w:tcPr>
          <w:p w:rsidR="00CD6282" w:rsidRPr="007A0D73" w:rsidRDefault="00CD6282" w:rsidP="004628BF">
            <w:pPr>
              <w:jc w:val="center"/>
            </w:pPr>
            <w:r w:rsidRPr="007A0D73">
              <w:t>1</w:t>
            </w:r>
          </w:p>
        </w:tc>
      </w:tr>
      <w:tr w:rsidR="00CD6282" w:rsidRPr="007A0D73" w:rsidTr="004628BF">
        <w:tc>
          <w:tcPr>
            <w:tcW w:w="8039" w:type="dxa"/>
            <w:shd w:val="clear" w:color="auto" w:fill="auto"/>
          </w:tcPr>
          <w:p w:rsidR="00CD6282" w:rsidRPr="007A0D73" w:rsidRDefault="00CD6282" w:rsidP="004628BF">
            <w:pPr>
              <w:jc w:val="both"/>
            </w:pPr>
            <w:r w:rsidRPr="007A0D73">
              <w:t xml:space="preserve">Приведены  рассуждения  общего  характера,  не  соответствующие  требованию задания.   </w:t>
            </w:r>
          </w:p>
          <w:p w:rsidR="00CD6282" w:rsidRPr="007A0D73" w:rsidRDefault="00CD6282" w:rsidP="004628BF">
            <w:pPr>
              <w:jc w:val="both"/>
            </w:pPr>
            <w:r w:rsidRPr="007A0D73">
              <w:t>ИЛИ Ответ неправильный</w:t>
            </w:r>
          </w:p>
        </w:tc>
        <w:tc>
          <w:tcPr>
            <w:tcW w:w="1438" w:type="dxa"/>
            <w:shd w:val="clear" w:color="auto" w:fill="auto"/>
          </w:tcPr>
          <w:p w:rsidR="00CD6282" w:rsidRPr="007A0D73" w:rsidRDefault="00CD6282" w:rsidP="004628BF">
            <w:pPr>
              <w:jc w:val="center"/>
            </w:pPr>
            <w:r w:rsidRPr="007A0D73">
              <w:t>0</w:t>
            </w:r>
          </w:p>
        </w:tc>
      </w:tr>
      <w:tr w:rsidR="00CD6282" w:rsidRPr="007A0D73" w:rsidTr="004628BF">
        <w:tc>
          <w:tcPr>
            <w:tcW w:w="8039" w:type="dxa"/>
            <w:shd w:val="clear" w:color="auto" w:fill="auto"/>
          </w:tcPr>
          <w:p w:rsidR="00CD6282" w:rsidRPr="007A0D73" w:rsidRDefault="00CD6282" w:rsidP="004628BF">
            <w:pPr>
              <w:jc w:val="right"/>
              <w:rPr>
                <w:i/>
              </w:rPr>
            </w:pPr>
            <w:r w:rsidRPr="007A0D73">
              <w:rPr>
                <w:i/>
              </w:rPr>
              <w:t>Максимальный балл</w:t>
            </w:r>
          </w:p>
        </w:tc>
        <w:tc>
          <w:tcPr>
            <w:tcW w:w="1438" w:type="dxa"/>
            <w:shd w:val="clear" w:color="auto" w:fill="auto"/>
          </w:tcPr>
          <w:p w:rsidR="00CD6282" w:rsidRPr="007A0D73" w:rsidRDefault="00CD6282" w:rsidP="004628BF">
            <w:pPr>
              <w:jc w:val="center"/>
              <w:rPr>
                <w:i/>
              </w:rPr>
            </w:pPr>
            <w:r w:rsidRPr="007A0D73">
              <w:rPr>
                <w:i/>
              </w:rPr>
              <w:t>3</w:t>
            </w:r>
          </w:p>
        </w:tc>
      </w:tr>
    </w:tbl>
    <w:p w:rsidR="00CD6282" w:rsidRPr="008B4903" w:rsidRDefault="00CD6282" w:rsidP="00CD6282">
      <w:pPr>
        <w:spacing w:line="259" w:lineRule="auto"/>
        <w:jc w:val="both"/>
        <w:rPr>
          <w:rFonts w:eastAsia="Calibri"/>
          <w:lang w:eastAsia="en-US"/>
        </w:rPr>
      </w:pPr>
    </w:p>
    <w:p w:rsidR="00CD6282" w:rsidRPr="008B4903" w:rsidRDefault="00CD6282" w:rsidP="00CD6282">
      <w:pPr>
        <w:spacing w:line="259" w:lineRule="auto"/>
        <w:jc w:val="both"/>
        <w:rPr>
          <w:rFonts w:eastAsia="Calibri"/>
          <w:b/>
          <w:lang w:eastAsia="en-US"/>
        </w:rPr>
      </w:pPr>
      <w:r w:rsidRPr="008B4903">
        <w:rPr>
          <w:rFonts w:eastAsia="Calibri"/>
          <w:b/>
          <w:lang w:eastAsia="en-US"/>
        </w:rPr>
        <w:t>21.</w:t>
      </w:r>
    </w:p>
    <w:tbl>
      <w:tblPr>
        <w:tblpPr w:leftFromText="180" w:rightFromText="180" w:vertAnchor="text" w:horzAnchor="margin" w:tblpXSpec="right" w:tblpY="122"/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3"/>
        <w:gridCol w:w="1446"/>
      </w:tblGrid>
      <w:tr w:rsidR="00CD6282" w:rsidRPr="007A0D73" w:rsidTr="004628BF">
        <w:tc>
          <w:tcPr>
            <w:tcW w:w="5560" w:type="dxa"/>
            <w:shd w:val="clear" w:color="auto" w:fill="auto"/>
          </w:tcPr>
          <w:p w:rsidR="00CD6282" w:rsidRPr="007A0D73" w:rsidRDefault="00CD6282" w:rsidP="004628BF">
            <w:pPr>
              <w:jc w:val="both"/>
            </w:pPr>
            <w:r w:rsidRPr="007A0D73">
              <w:t>Приведены два аргумента в подтверждение и два в опровержение  оценки</w:t>
            </w:r>
          </w:p>
        </w:tc>
        <w:tc>
          <w:tcPr>
            <w:tcW w:w="984" w:type="dxa"/>
            <w:shd w:val="clear" w:color="auto" w:fill="auto"/>
          </w:tcPr>
          <w:p w:rsidR="00CD6282" w:rsidRPr="007A0D73" w:rsidRDefault="00CD6282" w:rsidP="004628BF">
            <w:pPr>
              <w:jc w:val="center"/>
            </w:pPr>
            <w:r w:rsidRPr="007A0D73">
              <w:t>4</w:t>
            </w:r>
          </w:p>
        </w:tc>
      </w:tr>
      <w:tr w:rsidR="00CD6282" w:rsidRPr="007A0D73" w:rsidTr="004628BF">
        <w:tc>
          <w:tcPr>
            <w:tcW w:w="5560" w:type="dxa"/>
            <w:shd w:val="clear" w:color="auto" w:fill="auto"/>
          </w:tcPr>
          <w:p w:rsidR="00CD6282" w:rsidRPr="007A0D73" w:rsidRDefault="00CD6282" w:rsidP="004628BF">
            <w:pPr>
              <w:jc w:val="both"/>
            </w:pPr>
            <w:r w:rsidRPr="007A0D73">
              <w:t>Приведены два аргумента в подтверждение и один в опровержение  оценки.  ИЛИ  Приведены  один  аргумент  в  подтверждение  и  два  в  опровержение оценки</w:t>
            </w:r>
          </w:p>
        </w:tc>
        <w:tc>
          <w:tcPr>
            <w:tcW w:w="984" w:type="dxa"/>
            <w:shd w:val="clear" w:color="auto" w:fill="auto"/>
          </w:tcPr>
          <w:p w:rsidR="00CD6282" w:rsidRPr="007A0D73" w:rsidRDefault="00CD6282" w:rsidP="004628BF">
            <w:pPr>
              <w:jc w:val="center"/>
            </w:pPr>
            <w:r w:rsidRPr="007A0D73">
              <w:t>3</w:t>
            </w:r>
          </w:p>
        </w:tc>
      </w:tr>
      <w:tr w:rsidR="00CD6282" w:rsidRPr="007A0D73" w:rsidTr="004628BF">
        <w:tc>
          <w:tcPr>
            <w:tcW w:w="5560" w:type="dxa"/>
            <w:shd w:val="clear" w:color="auto" w:fill="auto"/>
          </w:tcPr>
          <w:p w:rsidR="00CD6282" w:rsidRPr="007A0D73" w:rsidRDefault="00CD6282" w:rsidP="004628BF">
            <w:pPr>
              <w:jc w:val="both"/>
            </w:pPr>
            <w:r w:rsidRPr="007A0D73">
              <w:t>Приведены один аргумент в подтверждение и один в опровержение  оценки</w:t>
            </w:r>
          </w:p>
        </w:tc>
        <w:tc>
          <w:tcPr>
            <w:tcW w:w="984" w:type="dxa"/>
            <w:shd w:val="clear" w:color="auto" w:fill="auto"/>
          </w:tcPr>
          <w:p w:rsidR="00CD6282" w:rsidRPr="007A0D73" w:rsidRDefault="00CD6282" w:rsidP="004628BF">
            <w:pPr>
              <w:jc w:val="center"/>
            </w:pPr>
            <w:r w:rsidRPr="007A0D73">
              <w:t>2</w:t>
            </w:r>
          </w:p>
        </w:tc>
      </w:tr>
      <w:tr w:rsidR="00CD6282" w:rsidRPr="007A0D73" w:rsidTr="004628BF">
        <w:tc>
          <w:tcPr>
            <w:tcW w:w="5560" w:type="dxa"/>
            <w:shd w:val="clear" w:color="auto" w:fill="auto"/>
          </w:tcPr>
          <w:p w:rsidR="00CD6282" w:rsidRPr="007A0D73" w:rsidRDefault="00CD6282" w:rsidP="004628BF">
            <w:pPr>
              <w:jc w:val="both"/>
            </w:pPr>
            <w:r w:rsidRPr="007A0D73">
              <w:t>Приведены только два аргумента в подтверждение оценки.  ИЛИ Приведены только два аргумента в опровержение оценки</w:t>
            </w:r>
          </w:p>
        </w:tc>
        <w:tc>
          <w:tcPr>
            <w:tcW w:w="984" w:type="dxa"/>
            <w:shd w:val="clear" w:color="auto" w:fill="auto"/>
          </w:tcPr>
          <w:p w:rsidR="00CD6282" w:rsidRPr="007A0D73" w:rsidRDefault="00CD6282" w:rsidP="004628BF">
            <w:pPr>
              <w:jc w:val="center"/>
            </w:pPr>
            <w:r w:rsidRPr="007A0D73">
              <w:t>1</w:t>
            </w:r>
          </w:p>
        </w:tc>
      </w:tr>
      <w:tr w:rsidR="00CD6282" w:rsidRPr="007A0D73" w:rsidTr="004628BF">
        <w:tc>
          <w:tcPr>
            <w:tcW w:w="5560" w:type="dxa"/>
            <w:shd w:val="clear" w:color="auto" w:fill="auto"/>
          </w:tcPr>
          <w:p w:rsidR="00CD6282" w:rsidRPr="007A0D73" w:rsidRDefault="00CD6282" w:rsidP="004628BF">
            <w:pPr>
              <w:jc w:val="both"/>
            </w:pPr>
            <w:r w:rsidRPr="007A0D73">
              <w:t xml:space="preserve">Приведён только один любой аргумент.  </w:t>
            </w:r>
          </w:p>
          <w:p w:rsidR="00CD6282" w:rsidRPr="007A0D73" w:rsidRDefault="00CD6282" w:rsidP="004628BF">
            <w:pPr>
              <w:jc w:val="both"/>
            </w:pPr>
            <w:r w:rsidRPr="007A0D73">
              <w:t xml:space="preserve">ИЛИ  Приведены  только  факты,  иллюстрирующие  события  (явления,  процессы),  связанные  с  данной  точкой  зрения,  но  не  являющиеся аргументами.  </w:t>
            </w:r>
          </w:p>
          <w:p w:rsidR="00CD6282" w:rsidRPr="007A0D73" w:rsidRDefault="00CD6282" w:rsidP="004628BF">
            <w:pPr>
              <w:jc w:val="both"/>
            </w:pPr>
            <w:r w:rsidRPr="007A0D73">
              <w:t xml:space="preserve">ИЛИ  Приведены  рассуждения  общего  характера,  не  соответствующие требованию задания.  </w:t>
            </w:r>
          </w:p>
          <w:p w:rsidR="00CD6282" w:rsidRPr="007A0D73" w:rsidRDefault="00CD6282" w:rsidP="004628BF">
            <w:pPr>
              <w:jc w:val="both"/>
            </w:pPr>
            <w:r w:rsidRPr="007A0D73">
              <w:t>ИЛИ Ответ неправильный</w:t>
            </w:r>
          </w:p>
        </w:tc>
        <w:tc>
          <w:tcPr>
            <w:tcW w:w="984" w:type="dxa"/>
            <w:shd w:val="clear" w:color="auto" w:fill="auto"/>
          </w:tcPr>
          <w:p w:rsidR="00CD6282" w:rsidRPr="007A0D73" w:rsidRDefault="00CD6282" w:rsidP="004628BF">
            <w:pPr>
              <w:jc w:val="center"/>
            </w:pPr>
            <w:r w:rsidRPr="007A0D73">
              <w:t>0</w:t>
            </w:r>
          </w:p>
        </w:tc>
      </w:tr>
      <w:tr w:rsidR="00CD6282" w:rsidRPr="007A0D73" w:rsidTr="004628BF">
        <w:tc>
          <w:tcPr>
            <w:tcW w:w="5560" w:type="dxa"/>
            <w:shd w:val="clear" w:color="auto" w:fill="auto"/>
          </w:tcPr>
          <w:p w:rsidR="00CD6282" w:rsidRPr="007A0D73" w:rsidRDefault="00CD6282" w:rsidP="004628BF">
            <w:pPr>
              <w:jc w:val="right"/>
              <w:rPr>
                <w:i/>
              </w:rPr>
            </w:pPr>
            <w:r w:rsidRPr="007A0D73">
              <w:rPr>
                <w:i/>
              </w:rPr>
              <w:t>Максимальный балл</w:t>
            </w:r>
          </w:p>
        </w:tc>
        <w:tc>
          <w:tcPr>
            <w:tcW w:w="984" w:type="dxa"/>
            <w:shd w:val="clear" w:color="auto" w:fill="auto"/>
          </w:tcPr>
          <w:p w:rsidR="00CD6282" w:rsidRPr="007A0D73" w:rsidRDefault="00CD6282" w:rsidP="004628BF">
            <w:pPr>
              <w:jc w:val="center"/>
              <w:rPr>
                <w:i/>
              </w:rPr>
            </w:pPr>
            <w:r w:rsidRPr="007A0D73">
              <w:rPr>
                <w:i/>
              </w:rPr>
              <w:t>4</w:t>
            </w:r>
          </w:p>
        </w:tc>
      </w:tr>
    </w:tbl>
    <w:p w:rsidR="00CD6282" w:rsidRPr="008B4903" w:rsidRDefault="00CD6282" w:rsidP="00CD6282">
      <w:pPr>
        <w:spacing w:line="259" w:lineRule="auto"/>
        <w:jc w:val="both"/>
        <w:rPr>
          <w:rFonts w:eastAsia="Calibri"/>
          <w:b/>
          <w:lang w:eastAsia="en-US"/>
        </w:rPr>
      </w:pPr>
    </w:p>
    <w:p w:rsidR="00CD6282" w:rsidRDefault="00CD6282" w:rsidP="00CD6282">
      <w:pPr>
        <w:spacing w:line="259" w:lineRule="auto"/>
        <w:jc w:val="center"/>
        <w:rPr>
          <w:rFonts w:eastAsia="Calibri"/>
          <w:b/>
          <w:lang w:eastAsia="en-US"/>
        </w:rPr>
      </w:pPr>
    </w:p>
    <w:p w:rsidR="00271882" w:rsidRDefault="00271882" w:rsidP="00CD6282">
      <w:pPr>
        <w:spacing w:line="259" w:lineRule="auto"/>
        <w:jc w:val="center"/>
        <w:rPr>
          <w:rFonts w:eastAsia="Calibri"/>
          <w:b/>
          <w:lang w:eastAsia="en-US"/>
        </w:rPr>
      </w:pPr>
    </w:p>
    <w:p w:rsidR="00271882" w:rsidRDefault="00271882" w:rsidP="00CD6282">
      <w:pPr>
        <w:spacing w:line="259" w:lineRule="auto"/>
        <w:jc w:val="center"/>
        <w:rPr>
          <w:rFonts w:eastAsia="Calibri"/>
          <w:b/>
          <w:lang w:eastAsia="en-US"/>
        </w:rPr>
      </w:pPr>
    </w:p>
    <w:p w:rsidR="00271882" w:rsidRDefault="00271882" w:rsidP="00CD6282">
      <w:pPr>
        <w:spacing w:line="259" w:lineRule="auto"/>
        <w:jc w:val="center"/>
        <w:rPr>
          <w:rFonts w:eastAsia="Calibri"/>
          <w:b/>
          <w:lang w:eastAsia="en-US"/>
        </w:rPr>
      </w:pPr>
    </w:p>
    <w:p w:rsidR="00271882" w:rsidRDefault="00271882" w:rsidP="00CD6282">
      <w:pPr>
        <w:spacing w:line="259" w:lineRule="auto"/>
        <w:jc w:val="center"/>
        <w:rPr>
          <w:rFonts w:eastAsia="Calibri"/>
          <w:b/>
          <w:lang w:eastAsia="en-US"/>
        </w:rPr>
      </w:pPr>
    </w:p>
    <w:p w:rsidR="00271882" w:rsidRDefault="00271882" w:rsidP="00CD6282">
      <w:pPr>
        <w:spacing w:line="259" w:lineRule="auto"/>
        <w:jc w:val="center"/>
        <w:rPr>
          <w:rFonts w:eastAsia="Calibri"/>
          <w:b/>
          <w:lang w:eastAsia="en-US"/>
        </w:rPr>
      </w:pPr>
    </w:p>
    <w:p w:rsidR="00271882" w:rsidRDefault="00271882" w:rsidP="00CD6282">
      <w:pPr>
        <w:spacing w:line="259" w:lineRule="auto"/>
        <w:jc w:val="center"/>
        <w:rPr>
          <w:rFonts w:eastAsia="Calibri"/>
          <w:b/>
          <w:lang w:eastAsia="en-US"/>
        </w:rPr>
      </w:pPr>
    </w:p>
    <w:p w:rsidR="00271882" w:rsidRDefault="00271882" w:rsidP="00CD6282">
      <w:pPr>
        <w:spacing w:line="259" w:lineRule="auto"/>
        <w:jc w:val="center"/>
        <w:rPr>
          <w:rFonts w:eastAsia="Calibri"/>
          <w:b/>
          <w:lang w:eastAsia="en-US"/>
        </w:rPr>
      </w:pPr>
    </w:p>
    <w:p w:rsidR="00CD6282" w:rsidRDefault="00CD6282" w:rsidP="00CD6282">
      <w:pPr>
        <w:spacing w:line="259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lastRenderedPageBreak/>
        <w:t>КЛЮЧ К ТЕСТАМ</w:t>
      </w:r>
    </w:p>
    <w:p w:rsidR="00CD6282" w:rsidRPr="008B4903" w:rsidRDefault="00CD6282" w:rsidP="00CD6282">
      <w:pPr>
        <w:ind w:left="720"/>
        <w:rPr>
          <w:b/>
          <w:lang w:eastAsia="ar-SA"/>
        </w:rPr>
      </w:pPr>
    </w:p>
    <w:p w:rsidR="00CD6282" w:rsidRPr="00B75D45" w:rsidRDefault="00CD6282" w:rsidP="00CD6282">
      <w:pPr>
        <w:ind w:right="-5"/>
        <w:rPr>
          <w:b/>
          <w:i/>
        </w:rPr>
      </w:pPr>
      <w:r w:rsidRPr="00B75D45">
        <w:rPr>
          <w:b/>
        </w:rPr>
        <w:t>Критерии оценки за выполнение теста</w:t>
      </w:r>
    </w:p>
    <w:p w:rsidR="00CD6282" w:rsidRPr="00B75D45" w:rsidRDefault="00CD6282" w:rsidP="00CD6282">
      <w:pPr>
        <w:ind w:right="-5"/>
      </w:pP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9"/>
        <w:gridCol w:w="3692"/>
        <w:gridCol w:w="3226"/>
      </w:tblGrid>
      <w:tr w:rsidR="00CD6282" w:rsidRPr="00B75D45" w:rsidTr="004628BF">
        <w:tc>
          <w:tcPr>
            <w:tcW w:w="3079" w:type="dxa"/>
            <w:shd w:val="clear" w:color="auto" w:fill="auto"/>
          </w:tcPr>
          <w:p w:rsidR="00CD6282" w:rsidRPr="00B75D45" w:rsidRDefault="00CD6282" w:rsidP="004628BF">
            <w:pPr>
              <w:ind w:right="-5"/>
              <w:jc w:val="center"/>
              <w:rPr>
                <w:b/>
              </w:rPr>
            </w:pPr>
            <w:r w:rsidRPr="00B75D45">
              <w:rPr>
                <w:b/>
              </w:rPr>
              <w:t>Оценка</w:t>
            </w:r>
          </w:p>
        </w:tc>
        <w:tc>
          <w:tcPr>
            <w:tcW w:w="3692" w:type="dxa"/>
            <w:shd w:val="clear" w:color="auto" w:fill="auto"/>
          </w:tcPr>
          <w:p w:rsidR="00CD6282" w:rsidRPr="00B75D45" w:rsidRDefault="00CD6282" w:rsidP="004628BF">
            <w:pPr>
              <w:ind w:right="-5"/>
              <w:jc w:val="center"/>
              <w:rPr>
                <w:b/>
              </w:rPr>
            </w:pPr>
            <w:r w:rsidRPr="00B75D45">
              <w:rPr>
                <w:b/>
              </w:rPr>
              <w:t>Критерии</w:t>
            </w:r>
          </w:p>
        </w:tc>
        <w:tc>
          <w:tcPr>
            <w:tcW w:w="3226" w:type="dxa"/>
          </w:tcPr>
          <w:p w:rsidR="00CD6282" w:rsidRPr="00B75D45" w:rsidRDefault="00CD6282" w:rsidP="004628BF">
            <w:pPr>
              <w:ind w:right="-5"/>
              <w:jc w:val="center"/>
              <w:rPr>
                <w:b/>
              </w:rPr>
            </w:pPr>
            <w:r w:rsidRPr="00B75D45">
              <w:rPr>
                <w:b/>
              </w:rPr>
              <w:t>Количество баллов</w:t>
            </w:r>
          </w:p>
        </w:tc>
      </w:tr>
      <w:tr w:rsidR="00CD6282" w:rsidRPr="00B75D45" w:rsidTr="004628BF">
        <w:tc>
          <w:tcPr>
            <w:tcW w:w="3079" w:type="dxa"/>
            <w:shd w:val="clear" w:color="auto" w:fill="auto"/>
          </w:tcPr>
          <w:p w:rsidR="00CD6282" w:rsidRPr="00B75D45" w:rsidRDefault="00CD6282" w:rsidP="004628BF">
            <w:pPr>
              <w:ind w:right="-5"/>
            </w:pPr>
            <w:r w:rsidRPr="00B75D45">
              <w:t>«Отлично»</w:t>
            </w:r>
          </w:p>
        </w:tc>
        <w:tc>
          <w:tcPr>
            <w:tcW w:w="3692" w:type="dxa"/>
            <w:shd w:val="clear" w:color="auto" w:fill="auto"/>
          </w:tcPr>
          <w:p w:rsidR="00CD6282" w:rsidRPr="00B75D45" w:rsidRDefault="00CD6282" w:rsidP="004628BF">
            <w:pPr>
              <w:ind w:right="-5"/>
            </w:pPr>
            <w:r w:rsidRPr="00B75D45">
              <w:rPr>
                <w:bCs/>
              </w:rPr>
              <w:t>85-100% правильных  ответов.</w:t>
            </w:r>
          </w:p>
        </w:tc>
        <w:tc>
          <w:tcPr>
            <w:tcW w:w="3226" w:type="dxa"/>
          </w:tcPr>
          <w:p w:rsidR="00CD6282" w:rsidRPr="00B75D45" w:rsidRDefault="00CD6282" w:rsidP="004628BF">
            <w:pPr>
              <w:ind w:right="-5"/>
              <w:jc w:val="center"/>
              <w:rPr>
                <w:bCs/>
              </w:rPr>
            </w:pPr>
            <w:r w:rsidRPr="00B75D45">
              <w:rPr>
                <w:bCs/>
              </w:rPr>
              <w:t>31-36</w:t>
            </w:r>
          </w:p>
        </w:tc>
      </w:tr>
      <w:tr w:rsidR="00CD6282" w:rsidRPr="00B75D45" w:rsidTr="004628BF">
        <w:tc>
          <w:tcPr>
            <w:tcW w:w="3079" w:type="dxa"/>
            <w:shd w:val="clear" w:color="auto" w:fill="auto"/>
          </w:tcPr>
          <w:p w:rsidR="00CD6282" w:rsidRPr="00B75D45" w:rsidRDefault="00CD6282" w:rsidP="004628BF">
            <w:pPr>
              <w:ind w:right="-5"/>
            </w:pPr>
            <w:r w:rsidRPr="00B75D45">
              <w:t>«Хорошо»</w:t>
            </w:r>
          </w:p>
        </w:tc>
        <w:tc>
          <w:tcPr>
            <w:tcW w:w="3692" w:type="dxa"/>
            <w:shd w:val="clear" w:color="auto" w:fill="auto"/>
          </w:tcPr>
          <w:p w:rsidR="00CD6282" w:rsidRPr="00B75D45" w:rsidRDefault="00CD6282" w:rsidP="004628BF">
            <w:pPr>
              <w:ind w:right="-5"/>
            </w:pPr>
            <w:r w:rsidRPr="00B75D45">
              <w:rPr>
                <w:bCs/>
              </w:rPr>
              <w:t>70-84% правильных ответов.</w:t>
            </w:r>
          </w:p>
        </w:tc>
        <w:tc>
          <w:tcPr>
            <w:tcW w:w="3226" w:type="dxa"/>
          </w:tcPr>
          <w:p w:rsidR="00CD6282" w:rsidRPr="00B75D45" w:rsidRDefault="00CD6282" w:rsidP="004628BF">
            <w:pPr>
              <w:ind w:right="-5"/>
              <w:jc w:val="center"/>
              <w:rPr>
                <w:bCs/>
              </w:rPr>
            </w:pPr>
            <w:r w:rsidRPr="00B75D45">
              <w:rPr>
                <w:bCs/>
              </w:rPr>
              <w:t>25-30</w:t>
            </w:r>
          </w:p>
        </w:tc>
      </w:tr>
      <w:tr w:rsidR="00CD6282" w:rsidRPr="00B75D45" w:rsidTr="004628BF">
        <w:tc>
          <w:tcPr>
            <w:tcW w:w="3079" w:type="dxa"/>
            <w:shd w:val="clear" w:color="auto" w:fill="auto"/>
          </w:tcPr>
          <w:p w:rsidR="00CD6282" w:rsidRPr="00B75D45" w:rsidRDefault="00CD6282" w:rsidP="004628BF">
            <w:pPr>
              <w:ind w:right="-5"/>
            </w:pPr>
            <w:r w:rsidRPr="00B75D45">
              <w:t>«Удовлетворительно»</w:t>
            </w:r>
          </w:p>
        </w:tc>
        <w:tc>
          <w:tcPr>
            <w:tcW w:w="3692" w:type="dxa"/>
            <w:shd w:val="clear" w:color="auto" w:fill="auto"/>
          </w:tcPr>
          <w:p w:rsidR="00CD6282" w:rsidRPr="00B75D45" w:rsidRDefault="00CD6282" w:rsidP="004628BF">
            <w:pPr>
              <w:ind w:right="-5"/>
            </w:pPr>
            <w:r w:rsidRPr="00B75D45">
              <w:rPr>
                <w:bCs/>
              </w:rPr>
              <w:t>40-69% правильных  ответов.</w:t>
            </w:r>
          </w:p>
        </w:tc>
        <w:tc>
          <w:tcPr>
            <w:tcW w:w="3226" w:type="dxa"/>
          </w:tcPr>
          <w:p w:rsidR="00CD6282" w:rsidRPr="00B75D45" w:rsidRDefault="00CD6282" w:rsidP="004628BF">
            <w:pPr>
              <w:ind w:right="-5"/>
              <w:jc w:val="center"/>
              <w:rPr>
                <w:bCs/>
              </w:rPr>
            </w:pPr>
            <w:r w:rsidRPr="00B75D45">
              <w:rPr>
                <w:bCs/>
              </w:rPr>
              <w:t>14-24</w:t>
            </w:r>
          </w:p>
        </w:tc>
      </w:tr>
      <w:tr w:rsidR="00CD6282" w:rsidRPr="00B75D45" w:rsidTr="004628BF">
        <w:tc>
          <w:tcPr>
            <w:tcW w:w="3079" w:type="dxa"/>
            <w:shd w:val="clear" w:color="auto" w:fill="auto"/>
          </w:tcPr>
          <w:p w:rsidR="00CD6282" w:rsidRPr="00B75D45" w:rsidRDefault="00CD6282" w:rsidP="004628BF">
            <w:pPr>
              <w:ind w:right="-5"/>
            </w:pPr>
            <w:r w:rsidRPr="00B75D45">
              <w:t>«Неудовлетворительно»</w:t>
            </w:r>
          </w:p>
        </w:tc>
        <w:tc>
          <w:tcPr>
            <w:tcW w:w="3692" w:type="dxa"/>
            <w:shd w:val="clear" w:color="auto" w:fill="auto"/>
          </w:tcPr>
          <w:p w:rsidR="00CD6282" w:rsidRPr="00B75D45" w:rsidRDefault="00CD6282" w:rsidP="004628BF">
            <w:pPr>
              <w:ind w:right="-5"/>
            </w:pPr>
            <w:r w:rsidRPr="00B75D45">
              <w:rPr>
                <w:bCs/>
              </w:rPr>
              <w:t>39% и менее правильных ответов.</w:t>
            </w:r>
          </w:p>
        </w:tc>
        <w:tc>
          <w:tcPr>
            <w:tcW w:w="3226" w:type="dxa"/>
          </w:tcPr>
          <w:p w:rsidR="00CD6282" w:rsidRPr="00B75D45" w:rsidRDefault="00CD6282" w:rsidP="004628BF">
            <w:pPr>
              <w:ind w:right="-5"/>
              <w:jc w:val="center"/>
              <w:rPr>
                <w:bCs/>
              </w:rPr>
            </w:pPr>
            <w:r w:rsidRPr="00B75D45">
              <w:rPr>
                <w:bCs/>
              </w:rPr>
              <w:t>13 и менее</w:t>
            </w:r>
          </w:p>
        </w:tc>
      </w:tr>
    </w:tbl>
    <w:p w:rsidR="00CD6282" w:rsidRPr="00B75D45" w:rsidRDefault="00CD6282" w:rsidP="00CD6282">
      <w:pPr>
        <w:ind w:firstLine="709"/>
        <w:jc w:val="both"/>
        <w:rPr>
          <w:bCs/>
          <w:i/>
        </w:rPr>
      </w:pPr>
    </w:p>
    <w:p w:rsidR="00CD6282" w:rsidRDefault="00CD62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Default="00271882" w:rsidP="00CD6282">
      <w:pPr>
        <w:pStyle w:val="a5"/>
        <w:spacing w:line="480" w:lineRule="auto"/>
        <w:rPr>
          <w:bCs/>
          <w:i/>
        </w:rPr>
      </w:pPr>
    </w:p>
    <w:p w:rsidR="00271882" w:rsidRPr="008B4903" w:rsidRDefault="00271882" w:rsidP="00CD6282">
      <w:pPr>
        <w:pStyle w:val="a5"/>
        <w:spacing w:line="480" w:lineRule="auto"/>
        <w:rPr>
          <w:bCs/>
          <w:i/>
        </w:rPr>
      </w:pPr>
    </w:p>
    <w:p w:rsidR="00CD6282" w:rsidRDefault="00CD6282" w:rsidP="00CD6282">
      <w:pPr>
        <w:pStyle w:val="a5"/>
        <w:spacing w:line="480" w:lineRule="auto"/>
        <w:rPr>
          <w:b/>
          <w:bCs/>
        </w:rPr>
      </w:pPr>
    </w:p>
    <w:p w:rsidR="00CD6282" w:rsidRDefault="00CD6282" w:rsidP="00CD6282">
      <w:pPr>
        <w:pStyle w:val="a5"/>
        <w:spacing w:line="480" w:lineRule="auto"/>
        <w:rPr>
          <w:b/>
          <w:bCs/>
        </w:rPr>
      </w:pPr>
      <w:bookmarkStart w:id="0" w:name="_GoBack"/>
      <w:bookmarkEnd w:id="0"/>
      <w:r>
        <w:rPr>
          <w:b/>
          <w:bCs/>
        </w:rPr>
        <w:lastRenderedPageBreak/>
        <w:t>Набор для студента</w:t>
      </w:r>
    </w:p>
    <w:p w:rsidR="00CD6282" w:rsidRDefault="00CD6282" w:rsidP="00CD6282">
      <w:pPr>
        <w:pStyle w:val="a5"/>
        <w:spacing w:line="480" w:lineRule="auto"/>
        <w:rPr>
          <w:b/>
          <w:bCs/>
        </w:rPr>
      </w:pPr>
      <w:r>
        <w:rPr>
          <w:b/>
          <w:bCs/>
        </w:rPr>
        <w:t>ОЦЕНОЧНЫЙ ЛИСТ</w:t>
      </w:r>
    </w:p>
    <w:p w:rsidR="00CD6282" w:rsidRDefault="00CD6282" w:rsidP="00CD6282">
      <w:pPr>
        <w:pStyle w:val="a5"/>
        <w:spacing w:line="480" w:lineRule="auto"/>
        <w:rPr>
          <w:b/>
          <w:bCs/>
        </w:rPr>
      </w:pPr>
    </w:p>
    <w:p w:rsidR="00CD6282" w:rsidRPr="00B54331" w:rsidRDefault="00CD6282" w:rsidP="00CD6282">
      <w:pPr>
        <w:ind w:right="-1"/>
      </w:pPr>
    </w:p>
    <w:p w:rsidR="00CD6282" w:rsidRDefault="00CD6282" w:rsidP="00CD6282">
      <w:pPr>
        <w:ind w:right="-1"/>
      </w:pPr>
      <w:r w:rsidRPr="00B54331">
        <w:t>Ф.И.О.__________________________________группа____________________</w:t>
      </w:r>
    </w:p>
    <w:p w:rsidR="00CD6282" w:rsidRPr="00E43FB8" w:rsidRDefault="00CD6282" w:rsidP="00CD6282">
      <w:pPr>
        <w:ind w:right="-1"/>
      </w:pPr>
    </w:p>
    <w:p w:rsidR="00CD6282" w:rsidRDefault="00CD6282" w:rsidP="00CD6282">
      <w:pPr>
        <w:ind w:right="-1"/>
      </w:pPr>
      <w:r w:rsidRPr="00B54331">
        <w:t xml:space="preserve">Название </w:t>
      </w:r>
      <w:proofErr w:type="spellStart"/>
      <w:r w:rsidRPr="00B54331">
        <w:t>дисциплины_____________________Вариант</w:t>
      </w:r>
      <w:proofErr w:type="spellEnd"/>
      <w:r w:rsidRPr="00B54331">
        <w:t>__________________</w:t>
      </w:r>
    </w:p>
    <w:p w:rsidR="00CD6282" w:rsidRPr="00E43FB8" w:rsidRDefault="00CD6282" w:rsidP="00CD6282">
      <w:pPr>
        <w:ind w:right="-1"/>
      </w:pPr>
    </w:p>
    <w:p w:rsidR="00CD6282" w:rsidRPr="008B4903" w:rsidRDefault="00CD6282" w:rsidP="00CD6282">
      <w:pPr>
        <w:spacing w:line="276" w:lineRule="auto"/>
        <w:jc w:val="center"/>
        <w:rPr>
          <w:b/>
          <w:color w:val="000000"/>
        </w:rPr>
      </w:pPr>
      <w:r w:rsidRPr="008B4903">
        <w:rPr>
          <w:b/>
          <w:color w:val="000000"/>
        </w:rPr>
        <w:t>Часть 1</w:t>
      </w:r>
    </w:p>
    <w:p w:rsidR="00CD6282" w:rsidRPr="008B4903" w:rsidRDefault="00CD6282" w:rsidP="00CD6282">
      <w:pPr>
        <w:spacing w:line="276" w:lineRule="auto"/>
        <w:rPr>
          <w:color w:val="00000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1"/>
        <w:gridCol w:w="7087"/>
      </w:tblGrid>
      <w:tr w:rsidR="00CD6282" w:rsidRPr="007A0D73" w:rsidTr="004628BF">
        <w:trPr>
          <w:trHeight w:val="317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lang w:val="en-US" w:eastAsia="en-US"/>
              </w:rPr>
              <w:t>№задания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proofErr w:type="spellStart"/>
            <w:r w:rsidRPr="007A0D73">
              <w:rPr>
                <w:rFonts w:eastAsia="Calibri"/>
                <w:lang w:val="en-US" w:eastAsia="en-US"/>
              </w:rPr>
              <w:t>Ответ</w:t>
            </w:r>
            <w:proofErr w:type="spellEnd"/>
          </w:p>
        </w:tc>
      </w:tr>
      <w:tr w:rsidR="00CD6282" w:rsidRPr="007A0D73" w:rsidTr="004628BF">
        <w:trPr>
          <w:trHeight w:val="317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w w:val="101"/>
                <w:lang w:val="en-US" w:eastAsia="en-US"/>
              </w:rPr>
              <w:t>1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8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w w:val="101"/>
                <w:lang w:val="en-US" w:eastAsia="en-US"/>
              </w:rPr>
              <w:t>2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7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w w:val="101"/>
                <w:lang w:val="en-US" w:eastAsia="en-US"/>
              </w:rPr>
              <w:t>3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7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w w:val="101"/>
                <w:lang w:val="en-US" w:eastAsia="en-US"/>
              </w:rPr>
              <w:t>4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ind w:left="1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8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w w:val="101"/>
                <w:lang w:val="en-US" w:eastAsia="en-US"/>
              </w:rPr>
              <w:t>5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7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w w:val="101"/>
                <w:lang w:val="en-US" w:eastAsia="en-US"/>
              </w:rPr>
              <w:t>6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7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w w:val="101"/>
                <w:lang w:val="en-US" w:eastAsia="en-US"/>
              </w:rPr>
              <w:t>7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8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w w:val="101"/>
                <w:lang w:val="en-US" w:eastAsia="en-US"/>
              </w:rPr>
              <w:t>8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7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w w:val="101"/>
                <w:lang w:val="en-US" w:eastAsia="en-US"/>
              </w:rPr>
              <w:t>9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7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lang w:val="en-US" w:eastAsia="en-US"/>
              </w:rPr>
              <w:t>10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8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ind w:right="1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lang w:val="en-US" w:eastAsia="en-US"/>
              </w:rPr>
              <w:t>11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7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lang w:val="en-US" w:eastAsia="en-US"/>
              </w:rPr>
              <w:t>12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7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lang w:val="en-US" w:eastAsia="en-US"/>
              </w:rPr>
              <w:t>13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8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lang w:val="en-US" w:eastAsia="en-US"/>
              </w:rPr>
              <w:t>14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7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lang w:val="en-US" w:eastAsia="en-US"/>
              </w:rPr>
              <w:t>15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7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lang w:val="en-US" w:eastAsia="en-US"/>
              </w:rPr>
              <w:t>16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8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lang w:val="en-US" w:eastAsia="en-US"/>
              </w:rPr>
              <w:t>17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7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lang w:val="en-US" w:eastAsia="en-US"/>
              </w:rPr>
              <w:t>18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6282" w:rsidRPr="007A0D73" w:rsidTr="004628BF">
        <w:trPr>
          <w:trHeight w:val="318"/>
        </w:trPr>
        <w:tc>
          <w:tcPr>
            <w:tcW w:w="2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  <w:r w:rsidRPr="007A0D73">
              <w:rPr>
                <w:rFonts w:eastAsia="Calibri"/>
                <w:lang w:val="en-US" w:eastAsia="en-US"/>
              </w:rPr>
              <w:t>19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D6282" w:rsidRPr="007A0D73" w:rsidRDefault="00CD6282" w:rsidP="004628BF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</w:tbl>
    <w:p w:rsidR="00CD6282" w:rsidRPr="008B4903" w:rsidRDefault="00CD6282" w:rsidP="00CD6282">
      <w:pPr>
        <w:spacing w:line="259" w:lineRule="auto"/>
        <w:rPr>
          <w:color w:val="000000"/>
        </w:rPr>
      </w:pPr>
    </w:p>
    <w:p w:rsidR="00CD6282" w:rsidRDefault="00CD6282" w:rsidP="00CD6282">
      <w:pPr>
        <w:spacing w:line="259" w:lineRule="auto"/>
        <w:jc w:val="center"/>
        <w:rPr>
          <w:rFonts w:eastAsia="Calibri"/>
          <w:b/>
          <w:lang w:eastAsia="en-US"/>
        </w:rPr>
      </w:pPr>
      <w:r w:rsidRPr="008B4903">
        <w:rPr>
          <w:rFonts w:eastAsia="Calibri"/>
          <w:b/>
          <w:lang w:eastAsia="en-US"/>
        </w:rPr>
        <w:t>Часть 2</w:t>
      </w:r>
    </w:p>
    <w:p w:rsidR="00CD6282" w:rsidRDefault="00CD6282" w:rsidP="00CD6282">
      <w:pPr>
        <w:pStyle w:val="ae"/>
        <w:spacing w:line="276" w:lineRule="auto"/>
        <w:rPr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eastAsia="Calibri"/>
          <w:b/>
          <w:lang w:eastAsia="en-US"/>
        </w:rPr>
        <w:t>20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21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6282" w:rsidRDefault="00CD6282" w:rsidP="00CD6282"/>
    <w:p w:rsidR="00A0416D" w:rsidRDefault="00A0416D"/>
    <w:sectPr w:rsidR="00A0416D" w:rsidSect="00384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026B"/>
    <w:multiLevelType w:val="hybridMultilevel"/>
    <w:tmpl w:val="D5D4A3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B17BE"/>
    <w:multiLevelType w:val="hybridMultilevel"/>
    <w:tmpl w:val="268414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8121D"/>
    <w:multiLevelType w:val="hybridMultilevel"/>
    <w:tmpl w:val="275A0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E57D3"/>
    <w:multiLevelType w:val="hybridMultilevel"/>
    <w:tmpl w:val="F1F02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23E10"/>
    <w:multiLevelType w:val="hybridMultilevel"/>
    <w:tmpl w:val="95AEA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608D9"/>
    <w:multiLevelType w:val="hybridMultilevel"/>
    <w:tmpl w:val="F4CCDF62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147CC"/>
    <w:multiLevelType w:val="hybridMultilevel"/>
    <w:tmpl w:val="CDACE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467D3"/>
    <w:multiLevelType w:val="hybridMultilevel"/>
    <w:tmpl w:val="3468E5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31177"/>
    <w:multiLevelType w:val="hybridMultilevel"/>
    <w:tmpl w:val="8BA00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505215"/>
    <w:multiLevelType w:val="multilevel"/>
    <w:tmpl w:val="33628EE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0" w15:restartNumberingAfterBreak="0">
    <w:nsid w:val="3F462B9C"/>
    <w:multiLevelType w:val="hybridMultilevel"/>
    <w:tmpl w:val="63DE90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34C74"/>
    <w:multiLevelType w:val="hybridMultilevel"/>
    <w:tmpl w:val="5EF8BE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7A2307"/>
    <w:multiLevelType w:val="hybridMultilevel"/>
    <w:tmpl w:val="5350B6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647F3E"/>
    <w:multiLevelType w:val="hybridMultilevel"/>
    <w:tmpl w:val="CDACE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1F552B"/>
    <w:multiLevelType w:val="hybridMultilevel"/>
    <w:tmpl w:val="46941CD2"/>
    <w:lvl w:ilvl="0" w:tplc="026E6D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0"/>
  </w:num>
  <w:num w:numId="9">
    <w:abstractNumId w:val="10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7E37"/>
    <w:rsid w:val="000310C5"/>
    <w:rsid w:val="000B555C"/>
    <w:rsid w:val="0013013C"/>
    <w:rsid w:val="001E7FD9"/>
    <w:rsid w:val="00271882"/>
    <w:rsid w:val="00384CD4"/>
    <w:rsid w:val="00437055"/>
    <w:rsid w:val="004E5D2D"/>
    <w:rsid w:val="00534DCA"/>
    <w:rsid w:val="00737E37"/>
    <w:rsid w:val="0075180C"/>
    <w:rsid w:val="00930880"/>
    <w:rsid w:val="00A0416D"/>
    <w:rsid w:val="00A87CD2"/>
    <w:rsid w:val="00AB39E3"/>
    <w:rsid w:val="00B274CA"/>
    <w:rsid w:val="00BC5B02"/>
    <w:rsid w:val="00BE6211"/>
    <w:rsid w:val="00CD6282"/>
    <w:rsid w:val="00D874C5"/>
    <w:rsid w:val="00FC2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5A472D"/>
  <w15:docId w15:val="{1FDEF6E5-AC45-4246-9827-16A0402CD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62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de-DE" w:eastAsia="ja-JP" w:bidi="fa-IR"/>
    </w:rPr>
  </w:style>
  <w:style w:type="paragraph" w:styleId="2">
    <w:name w:val="heading 2"/>
    <w:basedOn w:val="a"/>
    <w:next w:val="a"/>
    <w:link w:val="20"/>
    <w:uiPriority w:val="9"/>
    <w:unhideWhenUsed/>
    <w:qFormat/>
    <w:rsid w:val="00CD6282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CD6282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CD6282"/>
    <w:pPr>
      <w:keepNext/>
      <w:keepLines/>
      <w:suppressAutoHyphen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6282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de-DE" w:eastAsia="ja-JP" w:bidi="fa-IR"/>
    </w:rPr>
  </w:style>
  <w:style w:type="character" w:customStyle="1" w:styleId="20">
    <w:name w:val="Заголовок 2 Знак"/>
    <w:basedOn w:val="a0"/>
    <w:link w:val="2"/>
    <w:uiPriority w:val="9"/>
    <w:rsid w:val="00CD628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D62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D628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header"/>
    <w:basedOn w:val="a"/>
    <w:link w:val="a4"/>
    <w:uiPriority w:val="99"/>
    <w:rsid w:val="00CD628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D62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1"/>
    <w:qFormat/>
    <w:rsid w:val="00CD6282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CD62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CD628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D62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D628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D628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uiPriority w:val="59"/>
    <w:rsid w:val="00CD628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CD62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rsid w:val="00CD6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CD6282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CD6282"/>
    <w:rPr>
      <w:b/>
      <w:bCs/>
    </w:rPr>
  </w:style>
  <w:style w:type="paragraph" w:customStyle="1" w:styleId="Style9">
    <w:name w:val="Style9"/>
    <w:basedOn w:val="a"/>
    <w:rsid w:val="00CD6282"/>
    <w:pPr>
      <w:widowControl w:val="0"/>
      <w:autoSpaceDE w:val="0"/>
      <w:autoSpaceDN w:val="0"/>
      <w:adjustRightInd w:val="0"/>
      <w:jc w:val="both"/>
    </w:pPr>
  </w:style>
  <w:style w:type="character" w:customStyle="1" w:styleId="FontStyle72">
    <w:name w:val="Font Style72"/>
    <w:rsid w:val="00CD6282"/>
    <w:rPr>
      <w:rFonts w:ascii="Times New Roman" w:hAnsi="Times New Roman" w:cs="Times New Roman" w:hint="default"/>
      <w:b/>
      <w:bCs/>
      <w:sz w:val="26"/>
      <w:szCs w:val="26"/>
    </w:rPr>
  </w:style>
  <w:style w:type="character" w:styleId="ad">
    <w:name w:val="Hyperlink"/>
    <w:basedOn w:val="a0"/>
    <w:uiPriority w:val="99"/>
    <w:unhideWhenUsed/>
    <w:rsid w:val="00CD6282"/>
    <w:rPr>
      <w:color w:val="0563C1" w:themeColor="hyperlink"/>
      <w:u w:val="single"/>
    </w:rPr>
  </w:style>
  <w:style w:type="character" w:customStyle="1" w:styleId="FontStyle44">
    <w:name w:val="Font Style44"/>
    <w:rsid w:val="00CD6282"/>
    <w:rPr>
      <w:rFonts w:ascii="Times New Roman" w:hAnsi="Times New Roman" w:cs="Times New Roman"/>
      <w:sz w:val="26"/>
      <w:szCs w:val="26"/>
    </w:rPr>
  </w:style>
  <w:style w:type="paragraph" w:styleId="ae">
    <w:name w:val="No Spacing"/>
    <w:uiPriority w:val="1"/>
    <w:qFormat/>
    <w:rsid w:val="00CD62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">
    <w:name w:val="FollowedHyperlink"/>
    <w:basedOn w:val="a0"/>
    <w:uiPriority w:val="99"/>
    <w:semiHidden/>
    <w:unhideWhenUsed/>
    <w:rsid w:val="00CD6282"/>
    <w:rPr>
      <w:color w:val="954F72" w:themeColor="followedHyperlink"/>
      <w:u w:val="single"/>
    </w:rPr>
  </w:style>
  <w:style w:type="paragraph" w:customStyle="1" w:styleId="Standard">
    <w:name w:val="Standard"/>
    <w:rsid w:val="00CD628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CD628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CD6282"/>
    <w:pPr>
      <w:spacing w:after="120"/>
    </w:pPr>
  </w:style>
  <w:style w:type="paragraph" w:styleId="af0">
    <w:name w:val="List"/>
    <w:basedOn w:val="Textbody"/>
    <w:rsid w:val="00CD6282"/>
  </w:style>
  <w:style w:type="paragraph" w:styleId="af1">
    <w:name w:val="caption"/>
    <w:basedOn w:val="Standard"/>
    <w:qFormat/>
    <w:rsid w:val="00CD628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D6282"/>
    <w:pPr>
      <w:suppressLineNumbers/>
    </w:pPr>
  </w:style>
  <w:style w:type="paragraph" w:styleId="af2">
    <w:name w:val="footnote text"/>
    <w:basedOn w:val="a"/>
    <w:link w:val="af3"/>
    <w:rsid w:val="00CD6282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CD62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CD6282"/>
    <w:rPr>
      <w:position w:val="0"/>
      <w:vertAlign w:val="superscript"/>
    </w:rPr>
  </w:style>
  <w:style w:type="paragraph" w:styleId="af5">
    <w:name w:val="footer"/>
    <w:basedOn w:val="a"/>
    <w:link w:val="af6"/>
    <w:uiPriority w:val="99"/>
    <w:rsid w:val="00CD628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CD62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CD6282"/>
  </w:style>
  <w:style w:type="paragraph" w:styleId="af8">
    <w:name w:val="Balloon Text"/>
    <w:basedOn w:val="a"/>
    <w:link w:val="af9"/>
    <w:uiPriority w:val="99"/>
    <w:semiHidden/>
    <w:unhideWhenUsed/>
    <w:rsid w:val="00CD6282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f9">
    <w:name w:val="Текст выноски Знак"/>
    <w:basedOn w:val="a0"/>
    <w:link w:val="af8"/>
    <w:uiPriority w:val="99"/>
    <w:semiHidden/>
    <w:rsid w:val="00CD6282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numbering" w:customStyle="1" w:styleId="12">
    <w:name w:val="Нет списка1"/>
    <w:next w:val="a2"/>
    <w:uiPriority w:val="99"/>
    <w:semiHidden/>
    <w:unhideWhenUsed/>
    <w:rsid w:val="00CD6282"/>
  </w:style>
  <w:style w:type="table" w:customStyle="1" w:styleId="21">
    <w:name w:val="Сетка таблицы2"/>
    <w:basedOn w:val="a1"/>
    <w:next w:val="aa"/>
    <w:uiPriority w:val="59"/>
    <w:rsid w:val="00CD62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D628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uiPriority w:val="99"/>
    <w:rsid w:val="00CD6282"/>
    <w:rPr>
      <w:rFonts w:cs="Times New Roman"/>
    </w:rPr>
  </w:style>
  <w:style w:type="table" w:customStyle="1" w:styleId="TableNormal1">
    <w:name w:val="Table Normal1"/>
    <w:uiPriority w:val="2"/>
    <w:semiHidden/>
    <w:unhideWhenUsed/>
    <w:qFormat/>
    <w:rsid w:val="00CD628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1"/>
    <w:next w:val="aa"/>
    <w:uiPriority w:val="59"/>
    <w:rsid w:val="00CD62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D628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25</Pages>
  <Words>5456</Words>
  <Characters>31100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поьрп</dc:creator>
  <cp:keywords/>
  <dc:description/>
  <cp:lastModifiedBy>Светлана Корнюхина</cp:lastModifiedBy>
  <cp:revision>17</cp:revision>
  <cp:lastPrinted>2019-09-19T12:31:00Z</cp:lastPrinted>
  <dcterms:created xsi:type="dcterms:W3CDTF">2018-12-07T19:46:00Z</dcterms:created>
  <dcterms:modified xsi:type="dcterms:W3CDTF">2021-11-02T13:26:00Z</dcterms:modified>
</cp:coreProperties>
</file>